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FD" w:rsidRDefault="000757FD">
      <w:pPr>
        <w:rPr>
          <w:b/>
          <w:sz w:val="28"/>
          <w:szCs w:val="28"/>
        </w:rPr>
      </w:pPr>
      <w:bookmarkStart w:id="0" w:name="_GoBack"/>
      <w:r w:rsidRPr="000757FD">
        <w:rPr>
          <w:b/>
          <w:sz w:val="28"/>
          <w:szCs w:val="28"/>
        </w:rPr>
        <w:t>СОЦИАЛЬНО-ГИГИЕНИЧЕСКИЕ АСПЕКТЫ ЗДОРОВЬЯ И КАЧЕСТВА ЖИЗНИ НЕСОВЕРШЕННОЛЕТНИХ</w:t>
      </w:r>
    </w:p>
    <w:p w:rsidR="000E3D9C" w:rsidRDefault="000E3D9C">
      <w:pPr>
        <w:rPr>
          <w:b/>
          <w:sz w:val="28"/>
          <w:szCs w:val="28"/>
        </w:rPr>
      </w:pPr>
    </w:p>
    <w:p w:rsidR="000757FD" w:rsidRPr="000E3D9C" w:rsidRDefault="000757FD" w:rsidP="007E067A">
      <w:pPr>
        <w:shd w:val="clear" w:color="auto" w:fill="FFFFFF"/>
        <w:spacing w:line="240" w:lineRule="auto"/>
        <w:ind w:firstLine="741"/>
        <w:rPr>
          <w:sz w:val="28"/>
          <w:szCs w:val="28"/>
        </w:rPr>
      </w:pPr>
      <w:r w:rsidRPr="007E067A">
        <w:rPr>
          <w:sz w:val="28"/>
          <w:szCs w:val="28"/>
        </w:rPr>
        <w:t>Верейкина Ольга Владимировна,</w:t>
      </w:r>
      <w:r w:rsidR="007E067A">
        <w:rPr>
          <w:sz w:val="28"/>
          <w:szCs w:val="28"/>
        </w:rPr>
        <w:t xml:space="preserve"> </w:t>
      </w:r>
      <w:r w:rsidRPr="000E3D9C">
        <w:rPr>
          <w:sz w:val="28"/>
          <w:szCs w:val="28"/>
        </w:rPr>
        <w:t>кандидат педагогических наук, доцент,</w:t>
      </w:r>
    </w:p>
    <w:p w:rsidR="007E067A" w:rsidRDefault="000757FD" w:rsidP="007E067A">
      <w:pPr>
        <w:shd w:val="clear" w:color="auto" w:fill="FFFFFF"/>
        <w:spacing w:line="240" w:lineRule="auto"/>
        <w:ind w:firstLine="741"/>
        <w:rPr>
          <w:sz w:val="28"/>
          <w:szCs w:val="28"/>
        </w:rPr>
      </w:pPr>
      <w:r w:rsidRPr="000E3D9C">
        <w:rPr>
          <w:sz w:val="28"/>
          <w:szCs w:val="28"/>
        </w:rPr>
        <w:t>доцент кафедры Теории и практики управления</w:t>
      </w:r>
      <w:r w:rsidR="007E067A">
        <w:rPr>
          <w:sz w:val="28"/>
          <w:szCs w:val="28"/>
        </w:rPr>
        <w:t xml:space="preserve"> </w:t>
      </w:r>
    </w:p>
    <w:p w:rsidR="000757FD" w:rsidRPr="000E3D9C" w:rsidRDefault="000757FD" w:rsidP="007E067A">
      <w:pPr>
        <w:shd w:val="clear" w:color="auto" w:fill="FFFFFF"/>
        <w:spacing w:line="240" w:lineRule="auto"/>
        <w:ind w:firstLine="741"/>
        <w:rPr>
          <w:sz w:val="28"/>
          <w:szCs w:val="28"/>
        </w:rPr>
      </w:pPr>
      <w:r w:rsidRPr="000E3D9C">
        <w:rPr>
          <w:sz w:val="28"/>
          <w:szCs w:val="28"/>
        </w:rPr>
        <w:t>Оренбургского филиала РАНХиГС</w:t>
      </w:r>
    </w:p>
    <w:p w:rsidR="000E3D9C" w:rsidRPr="00826F87" w:rsidRDefault="006B3C59" w:rsidP="007E067A">
      <w:pPr>
        <w:spacing w:line="240" w:lineRule="auto"/>
        <w:rPr>
          <w:rFonts w:cs="Times New Roman"/>
          <w:sz w:val="28"/>
          <w:szCs w:val="28"/>
        </w:rPr>
      </w:pPr>
      <w:hyperlink r:id="rId8" w:history="1">
        <w:r w:rsidR="000E3D9C" w:rsidRPr="000E3D9C">
          <w:rPr>
            <w:rStyle w:val="af1"/>
            <w:rFonts w:cs="Times New Roman"/>
            <w:sz w:val="28"/>
            <w:szCs w:val="28"/>
            <w:lang w:val="en-US"/>
          </w:rPr>
          <w:t>olga</w:t>
        </w:r>
        <w:r w:rsidR="000E3D9C" w:rsidRPr="000E3D9C">
          <w:rPr>
            <w:rStyle w:val="af1"/>
            <w:rFonts w:cs="Times New Roman"/>
            <w:sz w:val="28"/>
            <w:szCs w:val="28"/>
          </w:rPr>
          <w:t>.</w:t>
        </w:r>
        <w:r w:rsidR="000E3D9C" w:rsidRPr="000E3D9C">
          <w:rPr>
            <w:rStyle w:val="af1"/>
            <w:rFonts w:cs="Times New Roman"/>
            <w:sz w:val="28"/>
            <w:szCs w:val="28"/>
            <w:lang w:val="en-US"/>
          </w:rPr>
          <w:t>verejjkina</w:t>
        </w:r>
        <w:r w:rsidR="000E3D9C" w:rsidRPr="000E3D9C">
          <w:rPr>
            <w:rStyle w:val="af1"/>
            <w:rFonts w:cs="Times New Roman"/>
            <w:sz w:val="28"/>
            <w:szCs w:val="28"/>
          </w:rPr>
          <w:t>@</w:t>
        </w:r>
        <w:r w:rsidR="000E3D9C" w:rsidRPr="000E3D9C">
          <w:rPr>
            <w:rStyle w:val="af1"/>
            <w:rFonts w:cs="Times New Roman"/>
            <w:sz w:val="28"/>
            <w:szCs w:val="28"/>
            <w:lang w:val="en-US"/>
          </w:rPr>
          <w:t>rambler</w:t>
        </w:r>
        <w:r w:rsidR="000E3D9C" w:rsidRPr="000E3D9C">
          <w:rPr>
            <w:rStyle w:val="af1"/>
            <w:rFonts w:cs="Times New Roman"/>
            <w:sz w:val="28"/>
            <w:szCs w:val="28"/>
          </w:rPr>
          <w:t>.</w:t>
        </w:r>
        <w:r w:rsidR="000E3D9C" w:rsidRPr="000E3D9C">
          <w:rPr>
            <w:rStyle w:val="af1"/>
            <w:rFonts w:cs="Times New Roman"/>
            <w:sz w:val="28"/>
            <w:szCs w:val="28"/>
            <w:lang w:val="en-US"/>
          </w:rPr>
          <w:t>ru</w:t>
        </w:r>
      </w:hyperlink>
    </w:p>
    <w:p w:rsidR="000757FD" w:rsidRPr="009517A0" w:rsidRDefault="000757FD" w:rsidP="007E067A">
      <w:pPr>
        <w:spacing w:line="240" w:lineRule="auto"/>
        <w:rPr>
          <w:b/>
          <w:sz w:val="28"/>
          <w:szCs w:val="28"/>
        </w:rPr>
      </w:pPr>
    </w:p>
    <w:p w:rsidR="009517A0" w:rsidRDefault="009517A0" w:rsidP="007E067A">
      <w:pPr>
        <w:spacing w:line="240" w:lineRule="auto"/>
        <w:rPr>
          <w:b/>
          <w:sz w:val="28"/>
          <w:szCs w:val="28"/>
        </w:rPr>
      </w:pPr>
    </w:p>
    <w:p w:rsidR="00AB703A" w:rsidRPr="00AB703A" w:rsidRDefault="00AB703A" w:rsidP="00476AA6">
      <w:pPr>
        <w:ind w:firstLine="684"/>
        <w:jc w:val="both"/>
        <w:rPr>
          <w:sz w:val="28"/>
          <w:szCs w:val="28"/>
        </w:rPr>
      </w:pPr>
      <w:r w:rsidRPr="00AB703A">
        <w:rPr>
          <w:sz w:val="28"/>
          <w:szCs w:val="28"/>
        </w:rPr>
        <w:t>В современной стратегии развития России актуализируется значимость повышени</w:t>
      </w:r>
      <w:r>
        <w:rPr>
          <w:sz w:val="28"/>
          <w:szCs w:val="28"/>
        </w:rPr>
        <w:t>я показателей здоровья подрастающего поколения</w:t>
      </w:r>
      <w:r w:rsidRPr="00AB703A">
        <w:rPr>
          <w:sz w:val="28"/>
          <w:szCs w:val="28"/>
        </w:rPr>
        <w:t xml:space="preserve"> как одного из приоритетных направлений</w:t>
      </w:r>
      <w:r w:rsidR="00371684">
        <w:rPr>
          <w:sz w:val="28"/>
          <w:szCs w:val="28"/>
        </w:rPr>
        <w:t xml:space="preserve"> социальной</w:t>
      </w:r>
      <w:r w:rsidRPr="00AB703A">
        <w:rPr>
          <w:sz w:val="28"/>
          <w:szCs w:val="28"/>
        </w:rPr>
        <w:t xml:space="preserve"> политики государства. Особое значение приобретают вопросы укрепления физического</w:t>
      </w:r>
      <w:r>
        <w:rPr>
          <w:sz w:val="28"/>
          <w:szCs w:val="28"/>
        </w:rPr>
        <w:t>, психического</w:t>
      </w:r>
      <w:r w:rsidR="009B71DD">
        <w:rPr>
          <w:sz w:val="28"/>
          <w:szCs w:val="28"/>
        </w:rPr>
        <w:t xml:space="preserve"> и нравственного (духовного)</w:t>
      </w:r>
      <w:r>
        <w:rPr>
          <w:sz w:val="28"/>
          <w:szCs w:val="28"/>
        </w:rPr>
        <w:t xml:space="preserve"> здоровья несовершеннолетних</w:t>
      </w:r>
      <w:r w:rsidRPr="00AB703A">
        <w:rPr>
          <w:sz w:val="28"/>
          <w:szCs w:val="28"/>
        </w:rPr>
        <w:t>, формирования здорового образа жизни, являющегося о</w:t>
      </w:r>
      <w:r>
        <w:rPr>
          <w:sz w:val="28"/>
          <w:szCs w:val="28"/>
        </w:rPr>
        <w:t>сновой социального благополучия.</w:t>
      </w:r>
      <w:r w:rsidR="00371684" w:rsidRPr="00371684">
        <w:rPr>
          <w:rFonts w:ascii="Arial" w:hAnsi="Arial" w:cs="Arial"/>
          <w:color w:val="000000"/>
          <w:shd w:val="clear" w:color="auto" w:fill="FFFFDD"/>
        </w:rPr>
        <w:t xml:space="preserve"> </w:t>
      </w:r>
      <w:r w:rsidR="00371684" w:rsidRPr="00371684">
        <w:rPr>
          <w:sz w:val="28"/>
          <w:szCs w:val="28"/>
        </w:rPr>
        <w:t xml:space="preserve">Состояние </w:t>
      </w:r>
      <w:r w:rsidR="00371684">
        <w:rPr>
          <w:sz w:val="28"/>
          <w:szCs w:val="28"/>
        </w:rPr>
        <w:t>здоровья несовершеннолетних</w:t>
      </w:r>
      <w:r w:rsidR="00371684" w:rsidRPr="00371684">
        <w:rPr>
          <w:sz w:val="28"/>
          <w:szCs w:val="28"/>
        </w:rPr>
        <w:t xml:space="preserve"> – в</w:t>
      </w:r>
      <w:r w:rsidR="00371684">
        <w:rPr>
          <w:sz w:val="28"/>
          <w:szCs w:val="28"/>
        </w:rPr>
        <w:t>ажнейший показатель развития</w:t>
      </w:r>
      <w:r w:rsidR="00371684" w:rsidRPr="00371684">
        <w:rPr>
          <w:sz w:val="28"/>
          <w:szCs w:val="28"/>
        </w:rPr>
        <w:t xml:space="preserve"> общества и государства, не только</w:t>
      </w:r>
      <w:r w:rsidR="00371684">
        <w:rPr>
          <w:sz w:val="28"/>
          <w:szCs w:val="28"/>
        </w:rPr>
        <w:t xml:space="preserve"> в текущий момент</w:t>
      </w:r>
      <w:r w:rsidR="00371684" w:rsidRPr="00371684">
        <w:rPr>
          <w:sz w:val="28"/>
          <w:szCs w:val="28"/>
        </w:rPr>
        <w:t xml:space="preserve">, но и </w:t>
      </w:r>
      <w:r w:rsidR="00371684">
        <w:rPr>
          <w:sz w:val="28"/>
          <w:szCs w:val="28"/>
        </w:rPr>
        <w:t>в перспективе</w:t>
      </w:r>
      <w:r w:rsidR="00371684" w:rsidRPr="00371684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AB703A">
        <w:rPr>
          <w:sz w:val="28"/>
          <w:szCs w:val="28"/>
        </w:rPr>
        <w:t>оответственно</w:t>
      </w:r>
      <w:r w:rsidR="00371684">
        <w:rPr>
          <w:sz w:val="28"/>
          <w:szCs w:val="28"/>
        </w:rPr>
        <w:t>,</w:t>
      </w:r>
      <w:r w:rsidRPr="00AB703A">
        <w:rPr>
          <w:sz w:val="28"/>
          <w:szCs w:val="28"/>
        </w:rPr>
        <w:t xml:space="preserve"> </w:t>
      </w:r>
      <w:r w:rsidR="00371684">
        <w:rPr>
          <w:sz w:val="28"/>
          <w:szCs w:val="28"/>
        </w:rPr>
        <w:t xml:space="preserve">формирование </w:t>
      </w:r>
      <w:r w:rsidRPr="00AB703A">
        <w:rPr>
          <w:sz w:val="28"/>
          <w:szCs w:val="28"/>
        </w:rPr>
        <w:t>культуры здорового образа жизни личности является важной задачей государства и всех заинтересованных структур</w:t>
      </w:r>
      <w:r w:rsidR="00E6005E">
        <w:rPr>
          <w:sz w:val="28"/>
          <w:szCs w:val="28"/>
        </w:rPr>
        <w:t xml:space="preserve"> – региональных органов исполнительной власти, органов местного самоуправления и общественных организаций</w:t>
      </w:r>
      <w:r w:rsidRPr="00AB703A">
        <w:rPr>
          <w:sz w:val="28"/>
          <w:szCs w:val="28"/>
        </w:rPr>
        <w:t xml:space="preserve">. </w:t>
      </w:r>
    </w:p>
    <w:p w:rsidR="003E415C" w:rsidRDefault="005C2398" w:rsidP="00476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следует отметить ряд негативных тенденций, влияющих на здоровье современных детей и подростков: снижение числа абсолютно здоровых детей (по некоторым данным их число составляет 10 – 12% от общей численности</w:t>
      </w:r>
      <w:r w:rsidRPr="005C2398">
        <w:rPr>
          <w:sz w:val="28"/>
          <w:szCs w:val="28"/>
        </w:rPr>
        <w:t>); рост числа функциональных нарушений и хронических заболеваний, которые регистрируются более чем у 50</w:t>
      </w:r>
      <w:r>
        <w:rPr>
          <w:sz w:val="28"/>
          <w:szCs w:val="28"/>
        </w:rPr>
        <w:t xml:space="preserve"> – </w:t>
      </w:r>
      <w:r w:rsidRPr="005C2398">
        <w:rPr>
          <w:sz w:val="28"/>
          <w:szCs w:val="28"/>
        </w:rPr>
        <w:t>6</w:t>
      </w:r>
      <w:r>
        <w:rPr>
          <w:sz w:val="28"/>
          <w:szCs w:val="28"/>
        </w:rPr>
        <w:t>0% несовершеннолетних</w:t>
      </w:r>
      <w:r w:rsidRPr="005C2398">
        <w:rPr>
          <w:sz w:val="28"/>
          <w:szCs w:val="28"/>
        </w:rPr>
        <w:t>;</w:t>
      </w:r>
      <w:r>
        <w:rPr>
          <w:sz w:val="28"/>
          <w:szCs w:val="28"/>
        </w:rPr>
        <w:t xml:space="preserve"> рост числа соматических заболеваний;</w:t>
      </w:r>
      <w:r w:rsidRPr="005C239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числа несовершеннолетних, имеющих сочетанные и множественные патологии</w:t>
      </w:r>
      <w:r w:rsidRPr="00013B5B">
        <w:rPr>
          <w:sz w:val="28"/>
          <w:szCs w:val="28"/>
        </w:rPr>
        <w:t>.</w:t>
      </w:r>
      <w:r w:rsidR="00013B5B" w:rsidRPr="00013B5B">
        <w:rPr>
          <w:sz w:val="28"/>
          <w:szCs w:val="28"/>
        </w:rPr>
        <w:t xml:space="preserve"> </w:t>
      </w:r>
    </w:p>
    <w:p w:rsidR="000757FD" w:rsidRDefault="00922659" w:rsidP="00476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с</w:t>
      </w:r>
      <w:r w:rsidR="00013B5B" w:rsidRPr="00013B5B">
        <w:rPr>
          <w:sz w:val="28"/>
          <w:szCs w:val="28"/>
        </w:rPr>
        <w:t>татистические данные свидетельствуют, что уровень забол</w:t>
      </w:r>
      <w:r w:rsidR="00013B5B">
        <w:rPr>
          <w:sz w:val="28"/>
          <w:szCs w:val="28"/>
        </w:rPr>
        <w:t>еваемости подростков</w:t>
      </w:r>
      <w:r w:rsidR="00B55C59">
        <w:rPr>
          <w:sz w:val="28"/>
          <w:szCs w:val="28"/>
        </w:rPr>
        <w:t xml:space="preserve"> выше, чем в других возрастных группах</w:t>
      </w:r>
      <w:r w:rsidR="00013B5B">
        <w:rPr>
          <w:sz w:val="28"/>
          <w:szCs w:val="28"/>
        </w:rPr>
        <w:t>. В структуре заболеваемости по-прежнему преобладают заболевания органов дыхания (63%)</w:t>
      </w:r>
      <w:r w:rsidR="003E415C">
        <w:rPr>
          <w:sz w:val="28"/>
          <w:szCs w:val="28"/>
        </w:rPr>
        <w:t>. Д</w:t>
      </w:r>
      <w:r w:rsidR="00013B5B">
        <w:rPr>
          <w:sz w:val="28"/>
          <w:szCs w:val="28"/>
        </w:rPr>
        <w:t>алее следую</w:t>
      </w:r>
      <w:r w:rsidR="00013B5B" w:rsidRPr="00013B5B">
        <w:rPr>
          <w:sz w:val="28"/>
          <w:szCs w:val="28"/>
        </w:rPr>
        <w:t xml:space="preserve">т </w:t>
      </w:r>
      <w:r w:rsidR="00013B5B">
        <w:rPr>
          <w:sz w:val="28"/>
          <w:szCs w:val="28"/>
        </w:rPr>
        <w:t>травмы, отравления и</w:t>
      </w:r>
      <w:r w:rsidR="00013B5B" w:rsidRPr="00013B5B">
        <w:rPr>
          <w:sz w:val="28"/>
          <w:szCs w:val="28"/>
        </w:rPr>
        <w:t xml:space="preserve"> другие последствия воздействия внешних </w:t>
      </w:r>
      <w:r w:rsidR="00013B5B" w:rsidRPr="00013B5B">
        <w:rPr>
          <w:sz w:val="28"/>
          <w:szCs w:val="28"/>
        </w:rPr>
        <w:lastRenderedPageBreak/>
        <w:t>причин</w:t>
      </w:r>
      <w:r w:rsidR="00013B5B">
        <w:rPr>
          <w:sz w:val="28"/>
          <w:szCs w:val="28"/>
        </w:rPr>
        <w:t xml:space="preserve"> (5</w:t>
      </w:r>
      <w:r w:rsidR="00013B5B" w:rsidRPr="00013B5B">
        <w:rPr>
          <w:sz w:val="28"/>
          <w:szCs w:val="28"/>
        </w:rPr>
        <w:t>%), болезни кожи и подкожной клетчатки</w:t>
      </w:r>
      <w:r w:rsidR="00013B5B">
        <w:rPr>
          <w:sz w:val="28"/>
          <w:szCs w:val="28"/>
        </w:rPr>
        <w:t xml:space="preserve"> (4,5%), болезни органов пищеварения (4,3%)</w:t>
      </w:r>
      <w:r>
        <w:rPr>
          <w:sz w:val="28"/>
          <w:szCs w:val="28"/>
        </w:rPr>
        <w:t>, инфекционные и паразитарные болезни (4%), болезни глаз (3,2%) и уха (2,7%),болезни нервной системы (2</w:t>
      </w:r>
      <w:r w:rsidRPr="00922659">
        <w:rPr>
          <w:sz w:val="28"/>
          <w:szCs w:val="28"/>
        </w:rPr>
        <w:t>%), болезни костно-мышечной системы и соединительной ткани</w:t>
      </w:r>
      <w:r>
        <w:rPr>
          <w:sz w:val="28"/>
          <w:szCs w:val="28"/>
        </w:rPr>
        <w:t xml:space="preserve"> (1,9%),</w:t>
      </w:r>
      <w:r w:rsidR="00004BB2" w:rsidRPr="00004BB2">
        <w:rPr>
          <w:sz w:val="28"/>
          <w:szCs w:val="28"/>
        </w:rPr>
        <w:t xml:space="preserve"> болезни мочеполовой системы</w:t>
      </w:r>
      <w:r w:rsidR="00004BB2">
        <w:rPr>
          <w:sz w:val="28"/>
          <w:szCs w:val="28"/>
        </w:rPr>
        <w:t xml:space="preserve"> (1,6%)</w:t>
      </w:r>
      <w:r w:rsidR="00F7109F">
        <w:rPr>
          <w:sz w:val="28"/>
          <w:szCs w:val="28"/>
        </w:rPr>
        <w:t>; менее 1 % –</w:t>
      </w:r>
      <w:r w:rsidR="00F7109F" w:rsidRPr="00F7109F">
        <w:rPr>
          <w:sz w:val="28"/>
          <w:szCs w:val="28"/>
        </w:rPr>
        <w:t xml:space="preserve"> болезни</w:t>
      </w:r>
      <w:r w:rsidR="00F7109F">
        <w:rPr>
          <w:sz w:val="28"/>
          <w:szCs w:val="28"/>
        </w:rPr>
        <w:t xml:space="preserve"> </w:t>
      </w:r>
      <w:r w:rsidR="00F7109F" w:rsidRPr="00F7109F">
        <w:rPr>
          <w:sz w:val="28"/>
          <w:szCs w:val="28"/>
        </w:rPr>
        <w:t>эндокринной системы, расстройства питания, нарушения обмена веществ</w:t>
      </w:r>
      <w:r w:rsidR="00F7109F">
        <w:rPr>
          <w:sz w:val="28"/>
          <w:szCs w:val="28"/>
        </w:rPr>
        <w:t>,</w:t>
      </w:r>
      <w:r w:rsidR="00F7109F" w:rsidRPr="00F7109F">
        <w:rPr>
          <w:sz w:val="28"/>
          <w:szCs w:val="28"/>
        </w:rPr>
        <w:t xml:space="preserve"> болезни крови, кроветворных органов</w:t>
      </w:r>
      <w:r w:rsidR="00F7109F">
        <w:rPr>
          <w:sz w:val="28"/>
          <w:szCs w:val="28"/>
        </w:rPr>
        <w:t xml:space="preserve"> и иммунной системы, </w:t>
      </w:r>
      <w:r w:rsidR="00F7109F" w:rsidRPr="00F7109F">
        <w:rPr>
          <w:sz w:val="28"/>
          <w:szCs w:val="28"/>
        </w:rPr>
        <w:t>врожденные аномалии (пороки развития), деформации и хромосомные нарушения</w:t>
      </w:r>
      <w:r w:rsidR="00F7109F">
        <w:rPr>
          <w:sz w:val="28"/>
          <w:szCs w:val="28"/>
        </w:rPr>
        <w:t>, болезни системы кровообращения и новообразования</w:t>
      </w:r>
      <w:r w:rsidR="007E067A">
        <w:rPr>
          <w:rStyle w:val="ab"/>
          <w:sz w:val="28"/>
          <w:szCs w:val="28"/>
        </w:rPr>
        <w:footnoteReference w:id="1"/>
      </w:r>
      <w:r w:rsidR="00476AA6">
        <w:rPr>
          <w:sz w:val="28"/>
          <w:szCs w:val="28"/>
        </w:rPr>
        <w:t>.</w:t>
      </w:r>
    </w:p>
    <w:p w:rsidR="00F7109F" w:rsidRDefault="00F7109F" w:rsidP="00476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негативная тенденция к росту</w:t>
      </w:r>
      <w:r w:rsidR="003E415C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заболеваний органов дыхания, болезней органов пищеварения, глаз, нервной, мочеполовой системы, </w:t>
      </w:r>
      <w:r w:rsidR="003E415C">
        <w:rPr>
          <w:sz w:val="28"/>
          <w:szCs w:val="28"/>
        </w:rPr>
        <w:t xml:space="preserve">врождённых аномалий и новообразований. </w:t>
      </w:r>
      <w:r>
        <w:rPr>
          <w:sz w:val="28"/>
          <w:szCs w:val="28"/>
        </w:rPr>
        <w:t>Небольшое снижение показателей по травмам и отравлениям, кожным болезням, болезням уха, костно-мышечной</w:t>
      </w:r>
      <w:r w:rsidR="003E415C">
        <w:rPr>
          <w:sz w:val="28"/>
          <w:szCs w:val="28"/>
        </w:rPr>
        <w:t xml:space="preserve"> и эндокринной систем</w:t>
      </w:r>
      <w:r>
        <w:rPr>
          <w:sz w:val="28"/>
          <w:szCs w:val="28"/>
        </w:rPr>
        <w:t xml:space="preserve">, </w:t>
      </w:r>
      <w:r w:rsidR="003E415C">
        <w:rPr>
          <w:sz w:val="28"/>
          <w:szCs w:val="28"/>
        </w:rPr>
        <w:t>болезней крови и кровообращения.</w:t>
      </w:r>
    </w:p>
    <w:p w:rsidR="00105E8E" w:rsidRDefault="00105E8E" w:rsidP="00476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старшему подростковому возрасту увеличивается число лиц с хроническими заболеваниями. Увеличение частоты хронических заболеваний опережает рост функциональных расстройств. Это свидетельствует о том, что у подростков происходит формирование преимущественно выраженных форм патологии. Кроме того, высокая распространенность функциональных нарушений в старшем подростковом возрасте, является предпосылкой для развития расстройств здоровья в более старшие возрастные периоды.</w:t>
      </w:r>
      <w:r w:rsidRPr="00105E8E">
        <w:rPr>
          <w:sz w:val="28"/>
          <w:szCs w:val="28"/>
        </w:rPr>
        <w:t xml:space="preserve"> </w:t>
      </w:r>
    </w:p>
    <w:p w:rsidR="00105E8E" w:rsidRDefault="00BA4B18" w:rsidP="00476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сложившихся условиях з</w:t>
      </w:r>
      <w:r w:rsidR="00105E8E">
        <w:rPr>
          <w:sz w:val="28"/>
          <w:szCs w:val="28"/>
        </w:rPr>
        <w:t>доровье несовершеннолетних</w:t>
      </w:r>
      <w:r>
        <w:rPr>
          <w:sz w:val="28"/>
          <w:szCs w:val="28"/>
        </w:rPr>
        <w:t xml:space="preserve"> следует рассматривать как</w:t>
      </w:r>
      <w:r w:rsidR="00105E8E">
        <w:rPr>
          <w:sz w:val="28"/>
          <w:szCs w:val="28"/>
        </w:rPr>
        <w:t xml:space="preserve"> самостоятельное и многоаспектное</w:t>
      </w:r>
      <w:r w:rsidRPr="00BA4B18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</w:t>
      </w:r>
      <w:r w:rsidR="00105E8E">
        <w:rPr>
          <w:sz w:val="28"/>
          <w:szCs w:val="28"/>
        </w:rPr>
        <w:t>, требу</w:t>
      </w:r>
      <w:r>
        <w:rPr>
          <w:sz w:val="28"/>
          <w:szCs w:val="28"/>
        </w:rPr>
        <w:t>ющее комплексного подхода</w:t>
      </w:r>
      <w:r w:rsidR="00105E8E">
        <w:rPr>
          <w:sz w:val="28"/>
          <w:szCs w:val="28"/>
        </w:rPr>
        <w:t>.</w:t>
      </w:r>
    </w:p>
    <w:p w:rsidR="00105E8E" w:rsidRDefault="00105E8E" w:rsidP="00105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>
        <w:rPr>
          <w:i/>
          <w:sz w:val="28"/>
          <w:szCs w:val="28"/>
        </w:rPr>
        <w:t xml:space="preserve">«здоровье» </w:t>
      </w:r>
      <w:r>
        <w:rPr>
          <w:sz w:val="28"/>
          <w:szCs w:val="28"/>
        </w:rPr>
        <w:t>характеризуется сложностью, многозначностью и неоднородностью состава, то есть синкретичностью. Несмотря на мнимую простот</w:t>
      </w:r>
      <w:r w:rsidR="007606BA">
        <w:rPr>
          <w:sz w:val="28"/>
          <w:szCs w:val="28"/>
        </w:rPr>
        <w:t>у его обыденного понимания, в нё</w:t>
      </w:r>
      <w:r>
        <w:rPr>
          <w:sz w:val="28"/>
          <w:szCs w:val="28"/>
        </w:rPr>
        <w:t xml:space="preserve">м отражаются фундаментальные аспекты биологического, социального, психического и </w:t>
      </w:r>
      <w:r w:rsidR="00BA4B18">
        <w:rPr>
          <w:sz w:val="28"/>
          <w:szCs w:val="28"/>
        </w:rPr>
        <w:t>нравственного (</w:t>
      </w:r>
      <w:r>
        <w:rPr>
          <w:sz w:val="28"/>
          <w:szCs w:val="28"/>
        </w:rPr>
        <w:t>духовного</w:t>
      </w:r>
      <w:r w:rsidR="00BA4B18">
        <w:rPr>
          <w:sz w:val="28"/>
          <w:szCs w:val="28"/>
        </w:rPr>
        <w:t>)</w:t>
      </w:r>
      <w:r>
        <w:rPr>
          <w:sz w:val="28"/>
          <w:szCs w:val="28"/>
        </w:rPr>
        <w:t xml:space="preserve"> бытия человека в мире. </w:t>
      </w:r>
    </w:p>
    <w:p w:rsidR="00105E8E" w:rsidRDefault="00105E8E" w:rsidP="00105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Здоровье (в современном его понимании) – это высшая категория в иерархии человеческих ценностей.</w:t>
      </w:r>
      <w:r w:rsidRPr="00105E8E">
        <w:rPr>
          <w:sz w:val="28"/>
          <w:szCs w:val="28"/>
        </w:rPr>
        <w:t xml:space="preserve"> </w:t>
      </w:r>
      <w:r w:rsidR="00BA4B18">
        <w:rPr>
          <w:sz w:val="28"/>
          <w:szCs w:val="28"/>
        </w:rPr>
        <w:t>По рекомендации ВОЗ</w:t>
      </w:r>
      <w:r>
        <w:rPr>
          <w:sz w:val="28"/>
          <w:szCs w:val="28"/>
        </w:rPr>
        <w:t xml:space="preserve"> под </w:t>
      </w:r>
      <w:r w:rsidRPr="00105E8E">
        <w:rPr>
          <w:b/>
          <w:i/>
          <w:sz w:val="28"/>
          <w:szCs w:val="28"/>
        </w:rPr>
        <w:t>здоровьем</w:t>
      </w:r>
      <w:r>
        <w:rPr>
          <w:sz w:val="28"/>
          <w:szCs w:val="28"/>
        </w:rPr>
        <w:t xml:space="preserve"> следует понимать состояние совершенно полного физического, душевного и социального благополучия, а не только отсутствие болезней и физических дефектов. В данном определении просматривается социальная природа феномена здоровья. Только в контексте социальных норм и ценностей может быть определено </w:t>
      </w:r>
      <w:r>
        <w:rPr>
          <w:i/>
          <w:sz w:val="28"/>
          <w:szCs w:val="28"/>
        </w:rPr>
        <w:t xml:space="preserve">здоровье личности </w:t>
      </w:r>
      <w:r>
        <w:rPr>
          <w:sz w:val="28"/>
          <w:szCs w:val="28"/>
        </w:rPr>
        <w:t>(в отличие от здоровья как характеристики биологического организма). Адаптированность личности, как показатель здоровья, определяется её способностью ориентироваться в том социокультурном пространстве, в котором заданы изначальные условия социального бытия человека, принципиально отличные от естественных (биологических) условий. Основным критерием здоровья</w:t>
      </w:r>
      <w:r w:rsidR="006553CF">
        <w:rPr>
          <w:sz w:val="28"/>
          <w:szCs w:val="28"/>
        </w:rPr>
        <w:t xml:space="preserve"> становится продуктивность</w:t>
      </w:r>
      <w:r>
        <w:rPr>
          <w:sz w:val="28"/>
          <w:szCs w:val="28"/>
        </w:rPr>
        <w:t xml:space="preserve"> человека, степен</w:t>
      </w:r>
      <w:r w:rsidR="006553CF">
        <w:rPr>
          <w:sz w:val="28"/>
          <w:szCs w:val="28"/>
        </w:rPr>
        <w:t>ь ег</w:t>
      </w:r>
      <w:r w:rsidR="00B9533E">
        <w:rPr>
          <w:sz w:val="28"/>
          <w:szCs w:val="28"/>
        </w:rPr>
        <w:t>о вовлечё</w:t>
      </w:r>
      <w:r w:rsidR="006553CF">
        <w:rPr>
          <w:sz w:val="28"/>
          <w:szCs w:val="28"/>
        </w:rPr>
        <w:t>нности в процессы освоения</w:t>
      </w:r>
      <w:r>
        <w:rPr>
          <w:sz w:val="28"/>
          <w:szCs w:val="28"/>
        </w:rPr>
        <w:t xml:space="preserve"> соци</w:t>
      </w:r>
      <w:r w:rsidR="006553CF">
        <w:rPr>
          <w:sz w:val="28"/>
          <w:szCs w:val="28"/>
        </w:rPr>
        <w:t>окультурного пространства</w:t>
      </w:r>
      <w:r>
        <w:rPr>
          <w:sz w:val="28"/>
          <w:szCs w:val="28"/>
        </w:rPr>
        <w:t>.</w:t>
      </w:r>
      <w:r w:rsidR="005D3C1B">
        <w:rPr>
          <w:sz w:val="28"/>
          <w:szCs w:val="28"/>
        </w:rPr>
        <w:t xml:space="preserve"> В данном контексте здоровье – это не просто отсутствие болезней, это нечто позитивное, радостное отношение к жизни, бодрое восприятие тех ответственностей, которые жизнь возлагает на индивидуум</w:t>
      </w:r>
      <w:r w:rsidR="00BA4B18">
        <w:rPr>
          <w:sz w:val="28"/>
          <w:szCs w:val="28"/>
        </w:rPr>
        <w:t>а</w:t>
      </w:r>
      <w:r w:rsidR="005D3C1B">
        <w:rPr>
          <w:sz w:val="28"/>
          <w:szCs w:val="28"/>
        </w:rPr>
        <w:t xml:space="preserve"> (</w:t>
      </w:r>
      <w:r w:rsidR="00150252">
        <w:rPr>
          <w:sz w:val="28"/>
          <w:szCs w:val="28"/>
        </w:rPr>
        <w:t>Л.Я.</w:t>
      </w:r>
      <w:r w:rsidR="00150252" w:rsidRPr="00210554">
        <w:rPr>
          <w:sz w:val="28"/>
          <w:szCs w:val="28"/>
        </w:rPr>
        <w:t> </w:t>
      </w:r>
      <w:r w:rsidR="005D3C1B">
        <w:rPr>
          <w:sz w:val="28"/>
          <w:szCs w:val="28"/>
        </w:rPr>
        <w:t>Брусиловский); это оптимальная персональная приспособляемость индивида для плодотворного и творческого образа жизни.</w:t>
      </w:r>
    </w:p>
    <w:p w:rsidR="00B55C59" w:rsidRDefault="003F5418" w:rsidP="003F5418">
      <w:pPr>
        <w:ind w:firstLine="709"/>
        <w:jc w:val="both"/>
        <w:rPr>
          <w:sz w:val="28"/>
          <w:szCs w:val="28"/>
        </w:rPr>
      </w:pPr>
      <w:r w:rsidRPr="003F5418">
        <w:rPr>
          <w:sz w:val="28"/>
          <w:szCs w:val="28"/>
        </w:rPr>
        <w:t>Комплексная оценка состояния здоровья несовершеннолетних осуществляется на основании следующих критериев</w:t>
      </w:r>
      <w:r w:rsidR="007E067A">
        <w:rPr>
          <w:rStyle w:val="ab"/>
          <w:sz w:val="28"/>
          <w:szCs w:val="28"/>
        </w:rPr>
        <w:footnoteReference w:id="2"/>
      </w:r>
      <w:r w:rsidRPr="003F5418">
        <w:rPr>
          <w:sz w:val="28"/>
          <w:szCs w:val="28"/>
        </w:rPr>
        <w:t>:</w:t>
      </w:r>
      <w:bookmarkStart w:id="1" w:name="edc43"/>
      <w:bookmarkEnd w:id="1"/>
      <w:r>
        <w:rPr>
          <w:sz w:val="28"/>
          <w:szCs w:val="28"/>
        </w:rPr>
        <w:t xml:space="preserve"> </w:t>
      </w:r>
    </w:p>
    <w:p w:rsidR="00B55C59" w:rsidRDefault="00E6005E" w:rsidP="00B55C59">
      <w:pPr>
        <w:pStyle w:val="af2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наличия</w:t>
      </w:r>
      <w:r w:rsidR="003F5418" w:rsidRPr="00B55C59">
        <w:rPr>
          <w:sz w:val="28"/>
          <w:szCs w:val="28"/>
        </w:rPr>
        <w:t xml:space="preserve"> или отсутст</w:t>
      </w:r>
      <w:r>
        <w:rPr>
          <w:sz w:val="28"/>
          <w:szCs w:val="28"/>
        </w:rPr>
        <w:t>вия</w:t>
      </w:r>
      <w:r w:rsidR="003F5418" w:rsidRPr="00B55C59">
        <w:rPr>
          <w:sz w:val="28"/>
          <w:szCs w:val="28"/>
        </w:rPr>
        <w:t xml:space="preserve"> функциональных нарушений и/или хронических заболеваний/состояний с учетом клинического варианта и фазы течения патологического процесса;</w:t>
      </w:r>
    </w:p>
    <w:p w:rsidR="00B55C59" w:rsidRDefault="00E6005E" w:rsidP="00B55C59">
      <w:pPr>
        <w:pStyle w:val="af2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уровня</w:t>
      </w:r>
      <w:r w:rsidR="003F5418" w:rsidRPr="00B55C59">
        <w:rPr>
          <w:sz w:val="28"/>
          <w:szCs w:val="28"/>
        </w:rPr>
        <w:t xml:space="preserve"> функционального состояния основных систем организма; </w:t>
      </w:r>
    </w:p>
    <w:p w:rsidR="00B55C59" w:rsidRDefault="00E6005E" w:rsidP="00B55C59">
      <w:pPr>
        <w:pStyle w:val="af2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степени</w:t>
      </w:r>
      <w:r w:rsidR="003F5418" w:rsidRPr="00B55C59">
        <w:rPr>
          <w:sz w:val="28"/>
          <w:szCs w:val="28"/>
        </w:rPr>
        <w:t xml:space="preserve"> сопротивляемости организма неблагоприятным внешним воздействиям; </w:t>
      </w:r>
    </w:p>
    <w:p w:rsidR="003F5418" w:rsidRPr="00B55C59" w:rsidRDefault="00E6005E" w:rsidP="00B55C59">
      <w:pPr>
        <w:pStyle w:val="af2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уровня достигнутого развития и степени</w:t>
      </w:r>
      <w:r w:rsidR="003F5418" w:rsidRPr="00B55C59">
        <w:rPr>
          <w:sz w:val="28"/>
          <w:szCs w:val="28"/>
        </w:rPr>
        <w:t xml:space="preserve"> его гармоничности.</w:t>
      </w:r>
    </w:p>
    <w:p w:rsidR="00105E8E" w:rsidRDefault="00BA4B18" w:rsidP="00105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данном контексте можно говорить </w:t>
      </w:r>
      <w:r w:rsidRPr="00BA4B18">
        <w:rPr>
          <w:sz w:val="28"/>
          <w:szCs w:val="28"/>
        </w:rPr>
        <w:t xml:space="preserve">о трёх взаимообусловленных компонентах </w:t>
      </w:r>
      <w:r w:rsidR="00665C49">
        <w:rPr>
          <w:sz w:val="28"/>
          <w:szCs w:val="28"/>
        </w:rPr>
        <w:t>составляющих здоровую личность</w:t>
      </w:r>
      <w:r w:rsidRPr="00BA4B18">
        <w:rPr>
          <w:sz w:val="28"/>
          <w:szCs w:val="28"/>
        </w:rPr>
        <w:t xml:space="preserve">: </w:t>
      </w:r>
      <w:r>
        <w:rPr>
          <w:sz w:val="28"/>
          <w:szCs w:val="28"/>
        </w:rPr>
        <w:t>физическом, психическом и нравственном (социальном).</w:t>
      </w:r>
    </w:p>
    <w:p w:rsidR="00EB74D1" w:rsidRPr="00BA4B18" w:rsidRDefault="00BA4B18" w:rsidP="007D4C42">
      <w:pPr>
        <w:ind w:firstLine="709"/>
        <w:jc w:val="both"/>
        <w:rPr>
          <w:sz w:val="28"/>
          <w:szCs w:val="28"/>
        </w:rPr>
      </w:pPr>
      <w:r w:rsidRPr="00BA4B18">
        <w:rPr>
          <w:sz w:val="28"/>
          <w:szCs w:val="28"/>
        </w:rPr>
        <w:t>Физическое здоровье</w:t>
      </w:r>
      <w:r w:rsidR="00EB74D1">
        <w:rPr>
          <w:sz w:val="28"/>
          <w:szCs w:val="28"/>
        </w:rPr>
        <w:t xml:space="preserve"> –</w:t>
      </w:r>
      <w:r w:rsidRPr="00BA4B18">
        <w:rPr>
          <w:sz w:val="28"/>
          <w:szCs w:val="28"/>
        </w:rPr>
        <w:t xml:space="preserve"> естественное состояние организма, обусловленное нормальным функционированием всех его органов и систем. Если согласованно работают все органы и системы, то и весь организм человека (к</w:t>
      </w:r>
      <w:r w:rsidR="00EB74D1">
        <w:rPr>
          <w:sz w:val="28"/>
          <w:szCs w:val="28"/>
        </w:rPr>
        <w:t xml:space="preserve">ак саморегулирующаяся система) </w:t>
      </w:r>
      <w:r w:rsidRPr="00BA4B18">
        <w:rPr>
          <w:sz w:val="28"/>
          <w:szCs w:val="28"/>
        </w:rPr>
        <w:t>правильно функционирует и развива</w:t>
      </w:r>
      <w:r w:rsidR="00EB74D1">
        <w:rPr>
          <w:sz w:val="28"/>
          <w:szCs w:val="28"/>
        </w:rPr>
        <w:t xml:space="preserve">ется. Физическое здоровье в большей степени зависит от наследственных факторов и образа жизни человека. </w:t>
      </w:r>
      <w:r w:rsidR="00D95316">
        <w:rPr>
          <w:sz w:val="28"/>
          <w:szCs w:val="28"/>
        </w:rPr>
        <w:t>Ребёнок получает</w:t>
      </w:r>
      <w:r w:rsidR="000B26DE">
        <w:rPr>
          <w:sz w:val="28"/>
          <w:szCs w:val="28"/>
        </w:rPr>
        <w:t xml:space="preserve"> в наследство от родителей часть их здоровья и часть</w:t>
      </w:r>
      <w:r w:rsidR="00D95316">
        <w:rPr>
          <w:sz w:val="28"/>
          <w:szCs w:val="28"/>
        </w:rPr>
        <w:t xml:space="preserve"> их болезней (</w:t>
      </w:r>
      <w:r w:rsidR="000B26DE">
        <w:rPr>
          <w:sz w:val="28"/>
          <w:szCs w:val="28"/>
        </w:rPr>
        <w:t>М.</w:t>
      </w:r>
      <w:r w:rsidR="00210554" w:rsidRPr="00210554">
        <w:rPr>
          <w:sz w:val="28"/>
          <w:szCs w:val="28"/>
        </w:rPr>
        <w:t> </w:t>
      </w:r>
      <w:r w:rsidR="00D95316">
        <w:rPr>
          <w:sz w:val="28"/>
          <w:szCs w:val="28"/>
        </w:rPr>
        <w:t>П</w:t>
      </w:r>
      <w:r w:rsidR="000B26DE">
        <w:rPr>
          <w:sz w:val="28"/>
          <w:szCs w:val="28"/>
        </w:rPr>
        <w:t>еттенкофер</w:t>
      </w:r>
      <w:r w:rsidR="00D95316">
        <w:rPr>
          <w:sz w:val="28"/>
          <w:szCs w:val="28"/>
        </w:rPr>
        <w:t>)</w:t>
      </w:r>
      <w:r w:rsidR="007D4C42">
        <w:rPr>
          <w:sz w:val="28"/>
          <w:szCs w:val="28"/>
        </w:rPr>
        <w:t xml:space="preserve">. </w:t>
      </w:r>
      <w:r w:rsidR="008F68C2">
        <w:rPr>
          <w:sz w:val="28"/>
          <w:szCs w:val="28"/>
        </w:rPr>
        <w:t>По данным исследователей</w:t>
      </w:r>
      <w:r w:rsidR="00D95316">
        <w:rPr>
          <w:sz w:val="28"/>
          <w:szCs w:val="28"/>
        </w:rPr>
        <w:t xml:space="preserve"> доля влияния</w:t>
      </w:r>
      <w:r w:rsidR="008F68C2">
        <w:rPr>
          <w:sz w:val="28"/>
          <w:szCs w:val="28"/>
        </w:rPr>
        <w:t xml:space="preserve"> </w:t>
      </w:r>
      <w:r w:rsidR="00D95316">
        <w:rPr>
          <w:sz w:val="28"/>
          <w:szCs w:val="28"/>
        </w:rPr>
        <w:t>генетического фактора и наследственности составляют всего 20%.</w:t>
      </w:r>
      <w:r w:rsidR="00D95316" w:rsidRPr="007D4C42">
        <w:rPr>
          <w:rFonts w:cs="Times New Roman"/>
          <w:sz w:val="28"/>
          <w:szCs w:val="28"/>
        </w:rPr>
        <w:t xml:space="preserve"> </w:t>
      </w:r>
      <w:r w:rsidR="00202B60">
        <w:rPr>
          <w:sz w:val="28"/>
          <w:szCs w:val="28"/>
        </w:rPr>
        <w:t>Дальше всё</w:t>
      </w:r>
      <w:r w:rsidR="007D4C42" w:rsidRPr="007D4C42">
        <w:rPr>
          <w:sz w:val="28"/>
          <w:szCs w:val="28"/>
        </w:rPr>
        <w:t xml:space="preserve"> зависит от образа и условий жи</w:t>
      </w:r>
      <w:r w:rsidR="000B26DE">
        <w:rPr>
          <w:sz w:val="28"/>
          <w:szCs w:val="28"/>
        </w:rPr>
        <w:t>зни, ведь именно они влияют на то</w:t>
      </w:r>
      <w:r w:rsidR="007D4C42">
        <w:rPr>
          <w:sz w:val="28"/>
          <w:szCs w:val="28"/>
        </w:rPr>
        <w:t>, проявятся ли заложенные</w:t>
      </w:r>
      <w:r w:rsidR="007D4C42" w:rsidRPr="007D4C42">
        <w:rPr>
          <w:sz w:val="28"/>
          <w:szCs w:val="28"/>
        </w:rPr>
        <w:t xml:space="preserve"> генетические признаки, в том числе предрасположенность к болезням.</w:t>
      </w:r>
      <w:r w:rsidR="007D4C42">
        <w:rPr>
          <w:sz w:val="28"/>
          <w:szCs w:val="28"/>
        </w:rPr>
        <w:t xml:space="preserve"> </w:t>
      </w:r>
      <w:r w:rsidR="00DC11EE">
        <w:rPr>
          <w:sz w:val="28"/>
          <w:szCs w:val="28"/>
        </w:rPr>
        <w:t xml:space="preserve">Исследования </w:t>
      </w:r>
      <w:r w:rsidR="00DC11EE" w:rsidRPr="00DC11EE">
        <w:rPr>
          <w:sz w:val="28"/>
          <w:szCs w:val="28"/>
        </w:rPr>
        <w:t>показывают, что здоровье человека на 45</w:t>
      </w:r>
      <w:r w:rsidR="00DC11EE">
        <w:rPr>
          <w:sz w:val="28"/>
          <w:szCs w:val="28"/>
        </w:rPr>
        <w:t xml:space="preserve"> – </w:t>
      </w:r>
      <w:r w:rsidR="00DC11EE" w:rsidRPr="00DC11EE">
        <w:rPr>
          <w:sz w:val="28"/>
          <w:szCs w:val="28"/>
        </w:rPr>
        <w:t>50% определяется образом жизни</w:t>
      </w:r>
      <w:r w:rsidR="00DC11EE">
        <w:rPr>
          <w:sz w:val="28"/>
          <w:szCs w:val="28"/>
        </w:rPr>
        <w:t>.</w:t>
      </w:r>
    </w:p>
    <w:p w:rsidR="00553463" w:rsidRDefault="00DC11EE" w:rsidP="00D6618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 жизни</w:t>
      </w:r>
      <w:r>
        <w:rPr>
          <w:sz w:val="28"/>
          <w:szCs w:val="28"/>
        </w:rPr>
        <w:t xml:space="preserve"> – философско-социологическая категория; система видов жизнедеятельности общества, социальных групп и личности, определяемых социально-экономическими условиями их жизни. Охватывает совокупность типичных видов деятельности индивида, социальной группы и общества в целом, которая берётся в</w:t>
      </w:r>
      <w:r w:rsidR="00B9533E">
        <w:rPr>
          <w:sz w:val="28"/>
          <w:szCs w:val="28"/>
        </w:rPr>
        <w:t xml:space="preserve"> единстве с условиями жизни. Даё</w:t>
      </w:r>
      <w:r>
        <w:rPr>
          <w:sz w:val="28"/>
          <w:szCs w:val="28"/>
        </w:rPr>
        <w:t xml:space="preserve">т возможность комплексно, во взаимосвязи рассматривать основные виды </w:t>
      </w:r>
      <w:r w:rsidR="00202B60">
        <w:rPr>
          <w:sz w:val="28"/>
          <w:szCs w:val="28"/>
        </w:rPr>
        <w:t>жизнедеятельности людей: их деятельность</w:t>
      </w:r>
      <w:r>
        <w:rPr>
          <w:sz w:val="28"/>
          <w:szCs w:val="28"/>
        </w:rPr>
        <w:t>, быт, общественную жизнь и культуру, выявлять причины их поведения (стиль жизни), обусловленного укладом, уровнем, качеством жизни. Образ жизни условно делитс</w:t>
      </w:r>
      <w:r w:rsidR="00202B60">
        <w:rPr>
          <w:sz w:val="28"/>
          <w:szCs w:val="28"/>
        </w:rPr>
        <w:t>я на блоки – показатели ведущей</w:t>
      </w:r>
      <w:r>
        <w:rPr>
          <w:sz w:val="28"/>
          <w:szCs w:val="28"/>
        </w:rPr>
        <w:t>, культурно-бытовой и об</w:t>
      </w:r>
      <w:r w:rsidR="00202B60">
        <w:rPr>
          <w:sz w:val="28"/>
          <w:szCs w:val="28"/>
        </w:rPr>
        <w:t>щественно</w:t>
      </w:r>
      <w:r>
        <w:rPr>
          <w:sz w:val="28"/>
          <w:szCs w:val="28"/>
        </w:rPr>
        <w:t>й деятельн</w:t>
      </w:r>
      <w:r w:rsidR="00202B60">
        <w:rPr>
          <w:sz w:val="28"/>
          <w:szCs w:val="28"/>
        </w:rPr>
        <w:t>ости, включая показатели</w:t>
      </w:r>
      <w:r>
        <w:rPr>
          <w:sz w:val="28"/>
          <w:szCs w:val="28"/>
        </w:rPr>
        <w:t xml:space="preserve"> семьи, образования, национальных отношений и другие, сопряженные с показателями условий жизни (материальное благосостояние, социальное обеспечение и здравоохранение, охрана окружающей среды). Совокупность показателей образует базовую модель образа жизни, включающие: качество жизни (социологическая категория);</w:t>
      </w:r>
      <w:r w:rsidR="00D66189" w:rsidRPr="00D66189"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>уровень жизни (экономическая категория);</w:t>
      </w:r>
      <w:r w:rsidR="00D66189" w:rsidRPr="00D66189"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 xml:space="preserve">уклад </w:t>
      </w:r>
      <w:r w:rsidR="00D66189">
        <w:rPr>
          <w:sz w:val="28"/>
          <w:szCs w:val="28"/>
        </w:rPr>
        <w:lastRenderedPageBreak/>
        <w:t>жизни (социально-экономическая категория);</w:t>
      </w:r>
      <w:r>
        <w:rPr>
          <w:sz w:val="28"/>
          <w:szCs w:val="28"/>
        </w:rPr>
        <w:t xml:space="preserve"> стиль жизни (социально-психологическая категория)</w:t>
      </w:r>
      <w:r w:rsidR="00D661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2B60" w:rsidRDefault="00174916" w:rsidP="00BA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концепция «качества жизни» (С.</w:t>
      </w:r>
      <w:r w:rsidRPr="00210554">
        <w:rPr>
          <w:sz w:val="28"/>
          <w:szCs w:val="28"/>
        </w:rPr>
        <w:t> </w:t>
      </w:r>
      <w:r>
        <w:rPr>
          <w:sz w:val="28"/>
          <w:szCs w:val="28"/>
        </w:rPr>
        <w:t>Левин, С.</w:t>
      </w:r>
      <w:r w:rsidRPr="00210554">
        <w:rPr>
          <w:sz w:val="28"/>
          <w:szCs w:val="28"/>
        </w:rPr>
        <w:t> </w:t>
      </w:r>
      <w:r>
        <w:rPr>
          <w:sz w:val="28"/>
          <w:szCs w:val="28"/>
        </w:rPr>
        <w:t>Кроог) включает в оценку здоровья: 1) ощущение хорошего самочувствия, 2) социальную активность, 3) познавательную активность, 4) состояние уд</w:t>
      </w:r>
      <w:r w:rsidR="00B9533E">
        <w:rPr>
          <w:sz w:val="28"/>
          <w:szCs w:val="28"/>
        </w:rPr>
        <w:t>овлетворё</w:t>
      </w:r>
      <w:r>
        <w:rPr>
          <w:sz w:val="28"/>
          <w:szCs w:val="28"/>
        </w:rPr>
        <w:t>нности жизнью. Качество жизни несовершеннолетних проявляется в таких</w:t>
      </w:r>
      <w:r w:rsidRPr="0017491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показателях как: качество питания, качество одежды, комфортность и гигиена жилья</w:t>
      </w:r>
      <w:r>
        <w:rPr>
          <w:i/>
          <w:sz w:val="28"/>
          <w:szCs w:val="28"/>
        </w:rPr>
        <w:t xml:space="preserve">, </w:t>
      </w:r>
      <w:r w:rsidRPr="00174916">
        <w:rPr>
          <w:sz w:val="28"/>
          <w:szCs w:val="28"/>
        </w:rPr>
        <w:t>качество образования</w:t>
      </w:r>
      <w:r>
        <w:rPr>
          <w:sz w:val="28"/>
          <w:szCs w:val="28"/>
        </w:rPr>
        <w:t>, здравоохранения, окружающей среды, структура досуга, степень удовлетворения потребностей в содержании общения, знаниях, творчестве</w:t>
      </w:r>
      <w:r w:rsidR="00B9533E">
        <w:rPr>
          <w:sz w:val="28"/>
          <w:szCs w:val="28"/>
        </w:rPr>
        <w:t xml:space="preserve">. Значительное влияние на качество </w:t>
      </w:r>
      <w:r w:rsidR="007E067A">
        <w:rPr>
          <w:sz w:val="28"/>
          <w:szCs w:val="28"/>
        </w:rPr>
        <w:t>жизни оказывает</w:t>
      </w:r>
      <w:r w:rsidR="00B9533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структура расселения</w:t>
      </w:r>
      <w:r w:rsidR="007E067A">
        <w:rPr>
          <w:sz w:val="28"/>
          <w:szCs w:val="28"/>
        </w:rPr>
        <w:t xml:space="preserve"> (городской, поселковый или сельский образ жизни)</w:t>
      </w:r>
      <w:r>
        <w:rPr>
          <w:sz w:val="28"/>
          <w:szCs w:val="28"/>
        </w:rPr>
        <w:t>.</w:t>
      </w:r>
    </w:p>
    <w:p w:rsidR="00D66189" w:rsidRDefault="00D66189" w:rsidP="00D66189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E10107">
        <w:rPr>
          <w:sz w:val="28"/>
          <w:szCs w:val="28"/>
        </w:rPr>
        <w:t>Уровень жизни в</w:t>
      </w:r>
      <w:r>
        <w:rPr>
          <w:sz w:val="28"/>
          <w:szCs w:val="28"/>
        </w:rPr>
        <w:t>ыражает обеспеченность</w:t>
      </w:r>
      <w:r w:rsidRPr="00E10107">
        <w:rPr>
          <w:sz w:val="28"/>
          <w:szCs w:val="28"/>
        </w:rPr>
        <w:t xml:space="preserve"> необходимыми для жизни материальными, культурными (духовными), социальными благами, достигнутый уровень их потребления и степень удовлетворения потребностей людей в этих благах. Уровень</w:t>
      </w:r>
      <w:r>
        <w:rPr>
          <w:sz w:val="28"/>
          <w:szCs w:val="28"/>
        </w:rPr>
        <w:t xml:space="preserve"> и уклад жизни</w:t>
      </w:r>
      <w:r w:rsidR="007E067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более узкие категории</w:t>
      </w:r>
      <w:r w:rsidRPr="00E10107">
        <w:rPr>
          <w:sz w:val="28"/>
          <w:szCs w:val="28"/>
        </w:rPr>
        <w:t xml:space="preserve"> по сравнению с качеством жизни. Он</w:t>
      </w:r>
      <w:r>
        <w:rPr>
          <w:sz w:val="28"/>
          <w:szCs w:val="28"/>
        </w:rPr>
        <w:t>и</w:t>
      </w:r>
      <w:r w:rsidR="007E067A">
        <w:rPr>
          <w:sz w:val="28"/>
          <w:szCs w:val="28"/>
        </w:rPr>
        <w:t xml:space="preserve"> определяю</w:t>
      </w:r>
      <w:r>
        <w:rPr>
          <w:sz w:val="28"/>
          <w:szCs w:val="28"/>
        </w:rPr>
        <w:t xml:space="preserve">тся </w:t>
      </w:r>
      <w:r w:rsidRPr="00E10107">
        <w:rPr>
          <w:sz w:val="28"/>
          <w:szCs w:val="28"/>
        </w:rPr>
        <w:t xml:space="preserve">условиями существования </w:t>
      </w:r>
      <w:r>
        <w:rPr>
          <w:sz w:val="28"/>
          <w:szCs w:val="28"/>
        </w:rPr>
        <w:t xml:space="preserve">человека в сфере потребления и </w:t>
      </w:r>
      <w:r w:rsidR="007E067A">
        <w:rPr>
          <w:sz w:val="28"/>
          <w:szCs w:val="28"/>
        </w:rPr>
        <w:t>измеряю</w:t>
      </w:r>
      <w:r>
        <w:rPr>
          <w:sz w:val="28"/>
          <w:szCs w:val="28"/>
        </w:rPr>
        <w:t xml:space="preserve">тся через </w:t>
      </w:r>
      <w:r w:rsidRPr="00E10107">
        <w:rPr>
          <w:sz w:val="28"/>
          <w:szCs w:val="28"/>
        </w:rPr>
        <w:t>социально-экономические показа</w:t>
      </w:r>
      <w:r>
        <w:rPr>
          <w:sz w:val="28"/>
          <w:szCs w:val="28"/>
        </w:rPr>
        <w:t>тели его благосостояния</w:t>
      </w:r>
      <w:r w:rsidRPr="00E10107">
        <w:rPr>
          <w:sz w:val="28"/>
          <w:szCs w:val="28"/>
        </w:rPr>
        <w:t>.</w:t>
      </w:r>
    </w:p>
    <w:p w:rsidR="00D66189" w:rsidRDefault="00D66189" w:rsidP="00D66189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D66189">
        <w:rPr>
          <w:sz w:val="28"/>
          <w:szCs w:val="28"/>
        </w:rPr>
        <w:t>С</w:t>
      </w:r>
      <w:r>
        <w:rPr>
          <w:sz w:val="28"/>
          <w:szCs w:val="28"/>
        </w:rPr>
        <w:t>тиль жизни – с</w:t>
      </w:r>
      <w:r w:rsidRPr="00D66189">
        <w:rPr>
          <w:sz w:val="28"/>
          <w:szCs w:val="28"/>
        </w:rPr>
        <w:t>овокупность образцов поведения индивида или группы (устойчиво воспроизводимые черты, манеры, привычки, вкусы, склонности), ориентированные преимущественно на повседневную жизнь.</w:t>
      </w:r>
      <w:r w:rsidR="00D274CA">
        <w:rPr>
          <w:sz w:val="28"/>
          <w:szCs w:val="28"/>
        </w:rPr>
        <w:t xml:space="preserve"> Представляет собой субъективную сторону </w:t>
      </w:r>
      <w:r w:rsidR="00D274CA" w:rsidRPr="00D274CA">
        <w:rPr>
          <w:sz w:val="28"/>
          <w:szCs w:val="28"/>
        </w:rPr>
        <w:t>деятельности,</w:t>
      </w:r>
      <w:r w:rsidR="00D274CA">
        <w:rPr>
          <w:sz w:val="28"/>
          <w:szCs w:val="28"/>
        </w:rPr>
        <w:t xml:space="preserve"> основанную на </w:t>
      </w:r>
      <w:r w:rsidR="00D274CA" w:rsidRPr="00D274CA">
        <w:rPr>
          <w:sz w:val="28"/>
          <w:szCs w:val="28"/>
        </w:rPr>
        <w:t>мотивах,</w:t>
      </w:r>
      <w:r w:rsidR="00D274CA">
        <w:rPr>
          <w:sz w:val="28"/>
          <w:szCs w:val="28"/>
        </w:rPr>
        <w:t xml:space="preserve"> </w:t>
      </w:r>
      <w:r w:rsidR="00D274CA" w:rsidRPr="00D274CA">
        <w:rPr>
          <w:sz w:val="28"/>
          <w:szCs w:val="28"/>
        </w:rPr>
        <w:t>формах</w:t>
      </w:r>
      <w:r w:rsidR="00D274CA">
        <w:rPr>
          <w:sz w:val="28"/>
          <w:szCs w:val="28"/>
        </w:rPr>
        <w:t xml:space="preserve"> </w:t>
      </w:r>
      <w:r w:rsidR="00D274CA" w:rsidRPr="00D274CA">
        <w:rPr>
          <w:sz w:val="28"/>
          <w:szCs w:val="28"/>
        </w:rPr>
        <w:t>и</w:t>
      </w:r>
      <w:r w:rsidR="00D274CA">
        <w:rPr>
          <w:sz w:val="28"/>
          <w:szCs w:val="28"/>
        </w:rPr>
        <w:t xml:space="preserve"> </w:t>
      </w:r>
      <w:r w:rsidR="00D274CA" w:rsidRPr="00D274CA">
        <w:rPr>
          <w:sz w:val="28"/>
          <w:szCs w:val="28"/>
        </w:rPr>
        <w:t>ориентации</w:t>
      </w:r>
      <w:r w:rsidR="00D274CA">
        <w:rPr>
          <w:sz w:val="28"/>
          <w:szCs w:val="28"/>
        </w:rPr>
        <w:t xml:space="preserve"> принимаемых </w:t>
      </w:r>
      <w:r w:rsidR="00D274CA" w:rsidRPr="00D274CA">
        <w:rPr>
          <w:sz w:val="28"/>
          <w:szCs w:val="28"/>
        </w:rPr>
        <w:t>решений,</w:t>
      </w:r>
      <w:r w:rsidR="00D274CA">
        <w:rPr>
          <w:sz w:val="28"/>
          <w:szCs w:val="28"/>
        </w:rPr>
        <w:t xml:space="preserve"> поступках</w:t>
      </w:r>
      <w:r w:rsidR="00D274CA" w:rsidRPr="00D274CA">
        <w:rPr>
          <w:sz w:val="28"/>
          <w:szCs w:val="28"/>
        </w:rPr>
        <w:t>,</w:t>
      </w:r>
      <w:r w:rsidR="00D274CA">
        <w:rPr>
          <w:sz w:val="28"/>
          <w:szCs w:val="28"/>
        </w:rPr>
        <w:t xml:space="preserve"> повседневном поведении.</w:t>
      </w:r>
    </w:p>
    <w:p w:rsidR="00D274CA" w:rsidRDefault="00D274CA" w:rsidP="00D66189">
      <w:pPr>
        <w:tabs>
          <w:tab w:val="num" w:pos="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sz w:val="28"/>
          <w:szCs w:val="28"/>
        </w:rPr>
        <w:t xml:space="preserve">мотивацией </w:t>
      </w:r>
      <w:r>
        <w:rPr>
          <w:sz w:val="28"/>
          <w:szCs w:val="28"/>
        </w:rPr>
        <w:t xml:space="preserve">здоровья и </w:t>
      </w:r>
      <w:r>
        <w:rPr>
          <w:i/>
          <w:sz w:val="28"/>
          <w:szCs w:val="28"/>
        </w:rPr>
        <w:t xml:space="preserve">здорового образа жизни </w:t>
      </w:r>
      <w:r>
        <w:rPr>
          <w:sz w:val="28"/>
          <w:szCs w:val="28"/>
        </w:rPr>
        <w:t>понимается осознание человеком необходимости сохранения здоровья как основы для проявления в различных сферах жизнедеятельности, гармонического развития и выполнения в связи с этим тех или иных мероприятий по сохранению и поддержанию здоровья, соблюдение, для этих же целей, принципов здорового образа жизни. При отсутствии мотивации любые программы и мероприятия по сохранению здоровья будут слабо эффективны или нерезультативны вообще.</w:t>
      </w:r>
    </w:p>
    <w:p w:rsidR="00217AD7" w:rsidRDefault="00AE2A53" w:rsidP="00217AD7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217AD7">
        <w:rPr>
          <w:sz w:val="28"/>
          <w:szCs w:val="28"/>
        </w:rPr>
        <w:lastRenderedPageBreak/>
        <w:t>Для выявления влияния поведенческих факторов на здоровье несовершеннолетних нами был проведён блиц-опрос учащихся старших классо</w:t>
      </w:r>
      <w:r w:rsidR="00E6005E" w:rsidRPr="00217AD7">
        <w:rPr>
          <w:sz w:val="28"/>
          <w:szCs w:val="28"/>
        </w:rPr>
        <w:t>в</w:t>
      </w:r>
      <w:r w:rsidR="004C3E14" w:rsidRPr="00217AD7">
        <w:rPr>
          <w:sz w:val="28"/>
          <w:szCs w:val="28"/>
        </w:rPr>
        <w:t>, приуроченный к Всемирному Дню здоровья (7 апреля)</w:t>
      </w:r>
      <w:r w:rsidR="00E6005E" w:rsidRPr="00217AD7">
        <w:rPr>
          <w:sz w:val="28"/>
          <w:szCs w:val="28"/>
        </w:rPr>
        <w:t>. В опросе приняли участие 24 школьника в возрасте 15 –</w:t>
      </w:r>
      <w:r w:rsidR="000310E3" w:rsidRPr="00217AD7">
        <w:rPr>
          <w:sz w:val="28"/>
          <w:szCs w:val="28"/>
        </w:rPr>
        <w:t xml:space="preserve"> 16</w:t>
      </w:r>
      <w:r w:rsidR="00E6005E" w:rsidRPr="00217AD7">
        <w:rPr>
          <w:sz w:val="28"/>
          <w:szCs w:val="28"/>
        </w:rPr>
        <w:t xml:space="preserve"> лет.</w:t>
      </w:r>
      <w:r w:rsidR="004C3E14" w:rsidRPr="00217AD7">
        <w:rPr>
          <w:sz w:val="28"/>
          <w:szCs w:val="28"/>
        </w:rPr>
        <w:t xml:space="preserve"> Большинство респондентов осознают ценность здоровья и обладают достаточными знаниями о здоровье и здоровом образе жизни: 80% указали, что состояние их здоровья зависит, прежде всего, от них самих; 58% респондентов считают, что </w:t>
      </w:r>
      <w:r w:rsidR="00D77A9C" w:rsidRPr="00217AD7">
        <w:rPr>
          <w:sz w:val="28"/>
          <w:szCs w:val="28"/>
        </w:rPr>
        <w:t>прогулки и занятия спортом способствуют оздоровлению организма; 66% занимались спортом, столько же хотели бы проводить свой отдых активно; 83% считают, что занятия спортом и здоровый образ жизни способствуют успеху в различных сферах человеческой деятельности</w:t>
      </w:r>
      <w:r w:rsidR="00D6552F" w:rsidRPr="00217AD7">
        <w:rPr>
          <w:sz w:val="28"/>
          <w:szCs w:val="28"/>
        </w:rPr>
        <w:t xml:space="preserve"> (учёба, работа и т.д.).</w:t>
      </w:r>
    </w:p>
    <w:p w:rsidR="006866E0" w:rsidRDefault="00AE2A53" w:rsidP="006866E0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217AD7">
        <w:rPr>
          <w:sz w:val="28"/>
          <w:szCs w:val="28"/>
        </w:rPr>
        <w:t>Вместе с тем</w:t>
      </w:r>
      <w:r w:rsidR="00217AD7">
        <w:rPr>
          <w:sz w:val="28"/>
          <w:szCs w:val="28"/>
        </w:rPr>
        <w:t xml:space="preserve"> </w:t>
      </w:r>
      <w:r w:rsidRPr="00217AD7">
        <w:rPr>
          <w:sz w:val="28"/>
          <w:szCs w:val="28"/>
        </w:rPr>
        <w:t>о</w:t>
      </w:r>
      <w:r w:rsidR="00217AD7">
        <w:rPr>
          <w:sz w:val="28"/>
          <w:szCs w:val="28"/>
        </w:rPr>
        <w:t xml:space="preserve">бследование показало пренебрежительное отношение к собственному здоровью со стороны значительного числа респондентов: 66% опрошенных практически не задумываются о своём здоровье; 33% отметили наличие вредных привычек; 80% не соблюдают режим питания; 50% никогда не делают зарядку; 45% никогда не посещали спортивные секции. </w:t>
      </w:r>
    </w:p>
    <w:p w:rsidR="00AE2A53" w:rsidRPr="00217AD7" w:rsidRDefault="006866E0" w:rsidP="006866E0">
      <w:pPr>
        <w:tabs>
          <w:tab w:val="num" w:pos="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Опрос показал, что п</w:t>
      </w:r>
      <w:r w:rsidR="00AE2A53" w:rsidRPr="00217AD7">
        <w:rPr>
          <w:sz w:val="28"/>
          <w:szCs w:val="28"/>
        </w:rPr>
        <w:t>ризнавая на декларативном уровне важность здоровья, полезность занятий физической культурой, пагубность курения, употребления ал</w:t>
      </w:r>
      <w:r>
        <w:rPr>
          <w:sz w:val="28"/>
          <w:szCs w:val="28"/>
        </w:rPr>
        <w:t>коголя и т.д., большинство респондентов</w:t>
      </w:r>
      <w:r w:rsidR="00AE2A53" w:rsidRPr="00217AD7">
        <w:rPr>
          <w:sz w:val="28"/>
          <w:szCs w:val="28"/>
        </w:rPr>
        <w:t xml:space="preserve"> в реальной жизни пренебрегают возможностями сохранения здоровья и рисками его потери.</w:t>
      </w:r>
    </w:p>
    <w:p w:rsidR="00DC11EE" w:rsidRDefault="00B9533E" w:rsidP="006C71CE">
      <w:pPr>
        <w:ind w:firstLine="720"/>
        <w:jc w:val="both"/>
        <w:rPr>
          <w:sz w:val="28"/>
          <w:szCs w:val="28"/>
        </w:rPr>
      </w:pPr>
      <w:r w:rsidRPr="00B9533E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з</w:t>
      </w:r>
      <w:r w:rsidR="00DC11EE">
        <w:rPr>
          <w:i/>
          <w:sz w:val="28"/>
          <w:szCs w:val="28"/>
        </w:rPr>
        <w:t>доровый образ жизни несовершеннолетних</w:t>
      </w:r>
      <w:r w:rsidR="00DC11EE">
        <w:rPr>
          <w:sz w:val="28"/>
          <w:szCs w:val="28"/>
        </w:rPr>
        <w:t xml:space="preserve"> проявляется в виде: адекватной возрасту информированности по вопросам здоровья; позитивной мотивации к достижению оптимального физического, психического и духовного развития; потребностей в реализации личностного потенциала; «здоровых», творческих интересов личности к себе и к окружающему миру; соответствующих поведенческих установок; высокой социальной активности и адаптивности к изменяющимся жизненным условиям.</w:t>
      </w:r>
      <w:r w:rsidR="00DC11EE">
        <w:rPr>
          <w:spacing w:val="20"/>
          <w:sz w:val="28"/>
          <w:szCs w:val="28"/>
        </w:rPr>
        <w:t xml:space="preserve"> </w:t>
      </w:r>
      <w:r w:rsidR="00DC11EE">
        <w:rPr>
          <w:sz w:val="28"/>
          <w:szCs w:val="28"/>
        </w:rPr>
        <w:t xml:space="preserve">Определяется способностью обеспечивать восстановление и сохранение субъективных ощущений позитивного самочувствия в процессе личностного роста и непрерывного взаимодействия с окружающей средой. </w:t>
      </w:r>
    </w:p>
    <w:p w:rsidR="00BA4B18" w:rsidRDefault="00BA4B18" w:rsidP="00BA4B18">
      <w:pPr>
        <w:ind w:firstLine="709"/>
        <w:jc w:val="both"/>
        <w:rPr>
          <w:sz w:val="28"/>
          <w:szCs w:val="28"/>
        </w:rPr>
      </w:pPr>
      <w:r w:rsidRPr="00BA4B18">
        <w:rPr>
          <w:sz w:val="28"/>
          <w:szCs w:val="28"/>
        </w:rPr>
        <w:lastRenderedPageBreak/>
        <w:t>Психическое здоровье зависит от состояния головного мозга, характеризуется уровнем и качеством мышления, развитием познавательных процессов, степенью эмоциональной устойчивости, развитием волевых качеств.</w:t>
      </w:r>
    </w:p>
    <w:p w:rsidR="00453F11" w:rsidRDefault="007E79EB" w:rsidP="00DC11BE">
      <w:pPr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</w:t>
      </w:r>
      <w:r w:rsidRPr="007E79EB">
        <w:rPr>
          <w:rFonts w:cs="Times New Roman"/>
          <w:color w:val="000000"/>
          <w:sz w:val="28"/>
          <w:szCs w:val="28"/>
          <w:shd w:val="clear" w:color="auto" w:fill="FFFFFF"/>
        </w:rPr>
        <w:t>орма психического здоровья определяется очень сложно, в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основном качественно, и границы</w:t>
      </w:r>
      <w:r w:rsidRPr="007E79EB">
        <w:rPr>
          <w:rFonts w:cs="Times New Roman"/>
          <w:color w:val="000000"/>
          <w:sz w:val="28"/>
          <w:szCs w:val="28"/>
          <w:shd w:val="clear" w:color="auto" w:fill="FFFFFF"/>
        </w:rPr>
        <w:t xml:space="preserve"> между болезнью и здоровьем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ряде случаев размыты, поэтому их характеризуют как</w:t>
      </w:r>
      <w:r w:rsidRPr="007E79EB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пограничны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 состояния</w:t>
      </w:r>
      <w:r w:rsidRPr="007E79EB">
        <w:rPr>
          <w:rFonts w:cs="Times New Roman"/>
          <w:color w:val="000000"/>
          <w:sz w:val="28"/>
          <w:szCs w:val="28"/>
          <w:shd w:val="clear" w:color="auto" w:fill="FFFFFF"/>
        </w:rPr>
        <w:t>. Особенно значимо это при выполнении той или иной работы, сопровождаемой психическим напряжением</w:t>
      </w:r>
      <w:r w:rsidRPr="007E79EB">
        <w:rPr>
          <w:sz w:val="28"/>
          <w:szCs w:val="28"/>
        </w:rPr>
        <w:t>. Укрепление психического здоровья</w:t>
      </w:r>
      <w:r>
        <w:rPr>
          <w:sz w:val="28"/>
          <w:szCs w:val="28"/>
        </w:rPr>
        <w:t xml:space="preserve"> несовершеннолетних –</w:t>
      </w:r>
      <w:r w:rsidRPr="007E7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из наиболее актуальных и приоритетных </w:t>
      </w:r>
      <w:r w:rsidRPr="007E79EB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4D7F55">
        <w:rPr>
          <w:sz w:val="28"/>
          <w:szCs w:val="28"/>
        </w:rPr>
        <w:t xml:space="preserve"> современности.</w:t>
      </w:r>
      <w:r w:rsidR="004E5269">
        <w:rPr>
          <w:sz w:val="28"/>
          <w:szCs w:val="28"/>
        </w:rPr>
        <w:t xml:space="preserve"> В основе решения этой непростой задачи лежит </w:t>
      </w:r>
      <w:r w:rsidR="004E5269" w:rsidRPr="004E5269">
        <w:rPr>
          <w:sz w:val="28"/>
          <w:szCs w:val="28"/>
        </w:rPr>
        <w:t>необходимо</w:t>
      </w:r>
      <w:r w:rsidR="004E5269">
        <w:rPr>
          <w:sz w:val="28"/>
          <w:szCs w:val="28"/>
        </w:rPr>
        <w:t>сть</w:t>
      </w:r>
      <w:r w:rsidR="004E5269" w:rsidRPr="004E5269">
        <w:rPr>
          <w:sz w:val="28"/>
          <w:szCs w:val="28"/>
        </w:rPr>
        <w:t xml:space="preserve"> учить и на основе соответствующих знаний формировать навыки управления своим психическим состоянием, укрепления здоровья</w:t>
      </w:r>
      <w:r w:rsidR="00DC11BE">
        <w:rPr>
          <w:sz w:val="28"/>
          <w:szCs w:val="28"/>
        </w:rPr>
        <w:t>.</w:t>
      </w:r>
      <w:r w:rsidR="00453F11">
        <w:rPr>
          <w:sz w:val="28"/>
          <w:szCs w:val="28"/>
        </w:rPr>
        <w:t xml:space="preserve"> Адекватное возрасту</w:t>
      </w:r>
      <w:r w:rsidR="002A773F">
        <w:rPr>
          <w:sz w:val="28"/>
          <w:szCs w:val="28"/>
        </w:rPr>
        <w:t>,</w:t>
      </w:r>
      <w:r w:rsidR="00453F11">
        <w:rPr>
          <w:sz w:val="28"/>
          <w:szCs w:val="28"/>
        </w:rPr>
        <w:t xml:space="preserve"> когнитивное и социальное развитие ребёнка является базовой предпосылкой формирования </w:t>
      </w:r>
      <w:r w:rsidR="002A773F">
        <w:rPr>
          <w:sz w:val="28"/>
          <w:szCs w:val="28"/>
        </w:rPr>
        <w:t>здоровой личности (</w:t>
      </w:r>
      <w:r w:rsidR="00453F11" w:rsidRPr="00453F11">
        <w:rPr>
          <w:rFonts w:cs="Times New Roman"/>
          <w:sz w:val="28"/>
          <w:szCs w:val="28"/>
        </w:rPr>
        <w:t>Э</w:t>
      </w:r>
      <w:r w:rsidR="002A773F">
        <w:rPr>
          <w:rFonts w:cs="Times New Roman"/>
          <w:sz w:val="28"/>
          <w:szCs w:val="28"/>
        </w:rPr>
        <w:t>.</w:t>
      </w:r>
      <w:r w:rsidR="002A773F" w:rsidRPr="00210554">
        <w:rPr>
          <w:sz w:val="28"/>
          <w:szCs w:val="28"/>
        </w:rPr>
        <w:t> </w:t>
      </w:r>
      <w:r w:rsidR="00453F11">
        <w:rPr>
          <w:rFonts w:cs="Times New Roman"/>
          <w:sz w:val="28"/>
          <w:szCs w:val="28"/>
        </w:rPr>
        <w:t>Э</w:t>
      </w:r>
      <w:r w:rsidR="002A773F">
        <w:rPr>
          <w:rFonts w:cs="Times New Roman"/>
          <w:sz w:val="28"/>
          <w:szCs w:val="28"/>
        </w:rPr>
        <w:t>риксон).</w:t>
      </w:r>
    </w:p>
    <w:p w:rsidR="00821698" w:rsidRPr="00DC11BE" w:rsidRDefault="00DC11BE" w:rsidP="0089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C11BE">
        <w:rPr>
          <w:sz w:val="28"/>
          <w:szCs w:val="28"/>
        </w:rPr>
        <w:t>ушевное заболевание обуславливается нарушением межличностных отношений и непосредственно выражается в нём. Адекватное или неадекватное представление о самом себе ребёнок формирует на основе «отражённых оценок», исходящих от значимых других</w:t>
      </w:r>
      <w:r>
        <w:rPr>
          <w:sz w:val="28"/>
          <w:szCs w:val="28"/>
        </w:rPr>
        <w:t xml:space="preserve"> (</w:t>
      </w:r>
      <w:r w:rsidR="00893BC3">
        <w:rPr>
          <w:sz w:val="28"/>
          <w:szCs w:val="28"/>
        </w:rPr>
        <w:t>Г.</w:t>
      </w:r>
      <w:r w:rsidR="00893BC3" w:rsidRPr="00210554">
        <w:rPr>
          <w:sz w:val="28"/>
          <w:szCs w:val="28"/>
        </w:rPr>
        <w:t> </w:t>
      </w:r>
      <w:r w:rsidR="00893BC3">
        <w:rPr>
          <w:sz w:val="28"/>
          <w:szCs w:val="28"/>
        </w:rPr>
        <w:t>Салливан</w:t>
      </w:r>
      <w:r>
        <w:rPr>
          <w:sz w:val="28"/>
          <w:szCs w:val="28"/>
        </w:rPr>
        <w:t>).</w:t>
      </w:r>
      <w:r w:rsidR="00893BC3">
        <w:rPr>
          <w:sz w:val="28"/>
          <w:szCs w:val="28"/>
        </w:rPr>
        <w:t xml:space="preserve"> </w:t>
      </w:r>
      <w:r w:rsidR="004E5269">
        <w:rPr>
          <w:sz w:val="28"/>
          <w:szCs w:val="28"/>
        </w:rPr>
        <w:t>Значительную</w:t>
      </w:r>
      <w:r w:rsidR="004E5269" w:rsidRPr="004E5269">
        <w:rPr>
          <w:sz w:val="28"/>
          <w:szCs w:val="28"/>
        </w:rPr>
        <w:t xml:space="preserve"> роль в формировании здоровой психики</w:t>
      </w:r>
      <w:r w:rsidR="004E5269">
        <w:rPr>
          <w:sz w:val="28"/>
          <w:szCs w:val="28"/>
        </w:rPr>
        <w:t xml:space="preserve"> несовершеннолетних</w:t>
      </w:r>
      <w:r w:rsidR="004E5269" w:rsidRPr="004E5269">
        <w:rPr>
          <w:sz w:val="28"/>
          <w:szCs w:val="28"/>
        </w:rPr>
        <w:t xml:space="preserve"> </w:t>
      </w:r>
      <w:r w:rsidR="004E5269">
        <w:rPr>
          <w:sz w:val="28"/>
          <w:szCs w:val="28"/>
        </w:rPr>
        <w:t xml:space="preserve">играет </w:t>
      </w:r>
      <w:r>
        <w:rPr>
          <w:sz w:val="28"/>
          <w:szCs w:val="28"/>
        </w:rPr>
        <w:t xml:space="preserve">семья. </w:t>
      </w:r>
    </w:p>
    <w:p w:rsidR="00453F11" w:rsidRDefault="008B427C" w:rsidP="00453F11">
      <w:pPr>
        <w:ind w:firstLine="709"/>
        <w:jc w:val="both"/>
        <w:rPr>
          <w:rFonts w:cs="Times New Roman"/>
          <w:sz w:val="28"/>
          <w:szCs w:val="28"/>
        </w:rPr>
      </w:pPr>
      <w:r w:rsidRPr="0064480D">
        <w:rPr>
          <w:rFonts w:cs="Times New Roman"/>
          <w:sz w:val="28"/>
          <w:szCs w:val="28"/>
        </w:rPr>
        <w:t>Сегодня формирование детей и особенно подростков происходит в условиях размытости границ семьи и её функц</w:t>
      </w:r>
      <w:r w:rsidR="00A43E39" w:rsidRPr="0064480D">
        <w:rPr>
          <w:rFonts w:cs="Times New Roman"/>
          <w:sz w:val="28"/>
          <w:szCs w:val="28"/>
        </w:rPr>
        <w:t>ий.</w:t>
      </w:r>
      <w:r w:rsidRPr="0064480D">
        <w:rPr>
          <w:rFonts w:cs="Times New Roman"/>
          <w:sz w:val="28"/>
          <w:szCs w:val="28"/>
        </w:rPr>
        <w:t xml:space="preserve"> </w:t>
      </w:r>
      <w:r w:rsidR="00A43E39" w:rsidRPr="0064480D">
        <w:rPr>
          <w:rFonts w:cs="Times New Roman"/>
          <w:sz w:val="28"/>
          <w:szCs w:val="28"/>
        </w:rPr>
        <w:t>Б</w:t>
      </w:r>
      <w:r w:rsidRPr="0064480D">
        <w:rPr>
          <w:rFonts w:cs="Times New Roman"/>
          <w:sz w:val="28"/>
          <w:szCs w:val="28"/>
        </w:rPr>
        <w:t>ольшая часть потребностей, ранее удовлетворявшихся исключительно в рамках семьи, могут быть удовлетворены различными социальными институтами</w:t>
      </w:r>
      <w:r w:rsidR="00A43E39" w:rsidRPr="0064480D">
        <w:rPr>
          <w:rFonts w:cs="Times New Roman"/>
          <w:sz w:val="28"/>
          <w:szCs w:val="28"/>
        </w:rPr>
        <w:t>.</w:t>
      </w:r>
      <w:r w:rsidRPr="0064480D">
        <w:rPr>
          <w:rFonts w:cs="Times New Roman"/>
          <w:sz w:val="28"/>
          <w:szCs w:val="28"/>
        </w:rPr>
        <w:t xml:space="preserve"> </w:t>
      </w:r>
      <w:r w:rsidR="00A43E39" w:rsidRPr="0064480D">
        <w:rPr>
          <w:sz w:val="28"/>
          <w:szCs w:val="28"/>
        </w:rPr>
        <w:t>В</w:t>
      </w:r>
      <w:r w:rsidRPr="0064480D">
        <w:rPr>
          <w:sz w:val="28"/>
          <w:szCs w:val="28"/>
        </w:rPr>
        <w:t xml:space="preserve">зросление происходит в изменившихся условиях, дети и родители имеют существенно различающийся опыт, что </w:t>
      </w:r>
      <w:r w:rsidRPr="0064480D">
        <w:rPr>
          <w:rFonts w:cs="Times New Roman"/>
          <w:sz w:val="28"/>
          <w:szCs w:val="28"/>
        </w:rPr>
        <w:t>приводит к непониманию и неприятию поведения и жизнедеятельности друг друга</w:t>
      </w:r>
      <w:r w:rsidR="00603DAD" w:rsidRPr="0064480D">
        <w:rPr>
          <w:rFonts w:cs="Times New Roman"/>
          <w:sz w:val="28"/>
          <w:szCs w:val="28"/>
        </w:rPr>
        <w:t>, повышению стрессогенной ситуации</w:t>
      </w:r>
      <w:r w:rsidR="00A43E39" w:rsidRPr="0064480D">
        <w:rPr>
          <w:rFonts w:cs="Times New Roman"/>
          <w:sz w:val="28"/>
          <w:szCs w:val="28"/>
        </w:rPr>
        <w:t xml:space="preserve"> развития</w:t>
      </w:r>
      <w:r w:rsidRPr="0064480D">
        <w:rPr>
          <w:rFonts w:cs="Times New Roman"/>
          <w:sz w:val="28"/>
          <w:szCs w:val="28"/>
        </w:rPr>
        <w:t xml:space="preserve"> и, как следствие, к более раннему процессу сегрегации.</w:t>
      </w:r>
    </w:p>
    <w:p w:rsidR="006C1115" w:rsidRDefault="0068761C" w:rsidP="006C111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Современная система образования</w:t>
      </w:r>
      <w:r w:rsidR="00FD7085">
        <w:rPr>
          <w:rFonts w:cs="Times New Roman"/>
          <w:sz w:val="28"/>
          <w:szCs w:val="28"/>
        </w:rPr>
        <w:t xml:space="preserve"> также играет не последнюю роль в формировании психического здоровья детей.</w:t>
      </w:r>
      <w:r>
        <w:rPr>
          <w:rFonts w:cs="Times New Roman"/>
          <w:sz w:val="28"/>
          <w:szCs w:val="28"/>
        </w:rPr>
        <w:t xml:space="preserve"> </w:t>
      </w:r>
      <w:r w:rsidR="00FD7085">
        <w:rPr>
          <w:sz w:val="28"/>
          <w:szCs w:val="28"/>
        </w:rPr>
        <w:t xml:space="preserve">Рациональная организация учебного процесса является одним из главных направлений в организации </w:t>
      </w:r>
      <w:r w:rsidR="00FD7085">
        <w:rPr>
          <w:sz w:val="28"/>
          <w:szCs w:val="28"/>
        </w:rPr>
        <w:lastRenderedPageBreak/>
        <w:t xml:space="preserve">системной комплексной работы по сохранению и укреплению здоровья несовершеннолетних. Многие специалисты (педагоги, физиологи, медики, психологи) считают, что учебные нагрузки являются главной причиной неблагополучия состояния здоровья детей и подростков. </w:t>
      </w:r>
      <w:r w:rsidR="00FD7085" w:rsidRPr="00FD7085">
        <w:rPr>
          <w:rFonts w:cs="Times New Roman"/>
          <w:sz w:val="28"/>
          <w:szCs w:val="28"/>
        </w:rPr>
        <w:t>Образование по своей природе достаточно ригидно, а современные запросы обучающихся крайне разнообразны</w:t>
      </w:r>
      <w:r w:rsidR="00FD7085">
        <w:rPr>
          <w:rFonts w:cs="Times New Roman"/>
          <w:sz w:val="28"/>
          <w:szCs w:val="28"/>
        </w:rPr>
        <w:t xml:space="preserve"> в силу индивидуальных различий протекания познавательных процессов. В</w:t>
      </w:r>
      <w:r w:rsidR="00FD7085" w:rsidRPr="00FD7085">
        <w:rPr>
          <w:rFonts w:cs="Times New Roman"/>
          <w:sz w:val="28"/>
          <w:szCs w:val="28"/>
        </w:rPr>
        <w:t>следствие этого</w:t>
      </w:r>
      <w:r w:rsidR="00FD7085">
        <w:rPr>
          <w:rFonts w:cs="Times New Roman"/>
          <w:sz w:val="28"/>
          <w:szCs w:val="28"/>
        </w:rPr>
        <w:t>, при реализации учебного процесса</w:t>
      </w:r>
      <w:r w:rsidR="00FD7085" w:rsidRPr="00FD7085">
        <w:rPr>
          <w:rFonts w:cs="Times New Roman"/>
          <w:sz w:val="28"/>
          <w:szCs w:val="28"/>
        </w:rPr>
        <w:t xml:space="preserve"> могут возникать противоречия, приводящие к ряду негативных явлений: утрате доверия к учителям и образовательной организации в целом,</w:t>
      </w:r>
      <w:r w:rsidR="00FD7085">
        <w:rPr>
          <w:rFonts w:cs="Times New Roman"/>
          <w:sz w:val="28"/>
          <w:szCs w:val="28"/>
        </w:rPr>
        <w:t xml:space="preserve"> формированию неадекватной самооценки</w:t>
      </w:r>
      <w:r w:rsidR="00FD7085" w:rsidRPr="00FD7085">
        <w:rPr>
          <w:rFonts w:cs="Times New Roman"/>
          <w:sz w:val="28"/>
          <w:szCs w:val="28"/>
        </w:rPr>
        <w:t>, усилению негативных настроений детей (растерянность, скептицизм, индифферентность, цинизм, отчуждённость, уход в молодёжные субкультуры, девиации и др.)</w:t>
      </w:r>
      <w:r w:rsidR="00FD7085">
        <w:rPr>
          <w:rFonts w:cs="Times New Roman"/>
          <w:sz w:val="28"/>
          <w:szCs w:val="28"/>
        </w:rPr>
        <w:t>. Всё это оказывает негативное воздействие на формирование и становление психического здоровья несовершеннолетних</w:t>
      </w:r>
      <w:r w:rsidR="00526E3C">
        <w:rPr>
          <w:rFonts w:cs="Times New Roman"/>
          <w:sz w:val="28"/>
          <w:szCs w:val="28"/>
        </w:rPr>
        <w:t xml:space="preserve"> и требует глубокого анализа</w:t>
      </w:r>
      <w:r w:rsidR="00453F11">
        <w:rPr>
          <w:rFonts w:cs="Times New Roman"/>
          <w:sz w:val="28"/>
          <w:szCs w:val="28"/>
        </w:rPr>
        <w:t>.</w:t>
      </w:r>
    </w:p>
    <w:p w:rsidR="0028033C" w:rsidRDefault="006C1115" w:rsidP="00335FFF">
      <w:pPr>
        <w:ind w:firstLine="709"/>
        <w:jc w:val="both"/>
        <w:rPr>
          <w:rFonts w:cs="Times New Roman"/>
          <w:sz w:val="28"/>
          <w:szCs w:val="28"/>
        </w:rPr>
      </w:pPr>
      <w:r w:rsidRPr="006C1115">
        <w:rPr>
          <w:sz w:val="28"/>
          <w:szCs w:val="28"/>
        </w:rPr>
        <w:t>Физическое и психическое здоровье</w:t>
      </w:r>
      <w:r>
        <w:rPr>
          <w:sz w:val="28"/>
          <w:szCs w:val="28"/>
        </w:rPr>
        <w:t xml:space="preserve"> являю</w:t>
      </w:r>
      <w:r w:rsidRPr="006C1115">
        <w:rPr>
          <w:sz w:val="28"/>
          <w:szCs w:val="28"/>
        </w:rPr>
        <w:t>тся</w:t>
      </w:r>
      <w:r>
        <w:rPr>
          <w:sz w:val="28"/>
          <w:szCs w:val="28"/>
        </w:rPr>
        <w:t xml:space="preserve"> основой</w:t>
      </w:r>
      <w:r w:rsidRPr="006C1115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нравственного здоровья личности</w:t>
      </w:r>
      <w:r w:rsidR="00335FFF">
        <w:rPr>
          <w:sz w:val="28"/>
          <w:szCs w:val="28"/>
        </w:rPr>
        <w:t>, которое определяется</w:t>
      </w:r>
      <w:r w:rsidR="00BA4B18" w:rsidRPr="00BA4B18">
        <w:rPr>
          <w:sz w:val="28"/>
          <w:szCs w:val="28"/>
        </w:rPr>
        <w:t xml:space="preserve"> моральными при</w:t>
      </w:r>
      <w:r w:rsidR="00335FFF">
        <w:rPr>
          <w:sz w:val="28"/>
          <w:szCs w:val="28"/>
        </w:rPr>
        <w:t>нципами, лежащими в основе</w:t>
      </w:r>
      <w:r w:rsidR="00BA4B18" w:rsidRPr="00BA4B18">
        <w:rPr>
          <w:sz w:val="28"/>
          <w:szCs w:val="28"/>
        </w:rPr>
        <w:t xml:space="preserve"> социал</w:t>
      </w:r>
      <w:r w:rsidR="00335FFF">
        <w:rPr>
          <w:sz w:val="28"/>
          <w:szCs w:val="28"/>
        </w:rPr>
        <w:t>ьной жизни человека</w:t>
      </w:r>
      <w:r w:rsidR="00BA4B18" w:rsidRPr="00BA4B18">
        <w:rPr>
          <w:sz w:val="28"/>
          <w:szCs w:val="28"/>
        </w:rPr>
        <w:t>.</w:t>
      </w:r>
      <w:r w:rsidR="00990D58">
        <w:rPr>
          <w:sz w:val="28"/>
          <w:szCs w:val="28"/>
        </w:rPr>
        <w:t xml:space="preserve"> </w:t>
      </w:r>
      <w:r w:rsidR="0028033C">
        <w:rPr>
          <w:sz w:val="28"/>
          <w:szCs w:val="28"/>
        </w:rPr>
        <w:t>Нравственное здоровье проявляется в практической воплощаемости</w:t>
      </w:r>
      <w:r w:rsidR="0028033C" w:rsidRPr="0028033C">
        <w:rPr>
          <w:sz w:val="28"/>
          <w:szCs w:val="28"/>
        </w:rPr>
        <w:t xml:space="preserve"> моральных идеалов, целей и установок в различных формах социальной жизнедеятельности, в культуре поведения людей и отношениях между ними</w:t>
      </w:r>
      <w:r w:rsidR="0028033C">
        <w:rPr>
          <w:sz w:val="28"/>
          <w:szCs w:val="28"/>
        </w:rPr>
        <w:t>, то есть в реальных поступках. Социальное значение здоровья несовершеннолетних отражается в практике их социального взаимодействия (Б.</w:t>
      </w:r>
      <w:r w:rsidR="0028033C" w:rsidRPr="00210554">
        <w:rPr>
          <w:sz w:val="28"/>
          <w:szCs w:val="28"/>
        </w:rPr>
        <w:t> </w:t>
      </w:r>
      <w:r w:rsidR="0028033C">
        <w:rPr>
          <w:sz w:val="28"/>
          <w:szCs w:val="28"/>
        </w:rPr>
        <w:t>Скиннер).</w:t>
      </w:r>
    </w:p>
    <w:p w:rsidR="00526FAF" w:rsidRPr="00335FFF" w:rsidRDefault="00BA4B18" w:rsidP="00335FFF">
      <w:pPr>
        <w:ind w:firstLine="709"/>
        <w:jc w:val="both"/>
        <w:rPr>
          <w:rFonts w:cs="Times New Roman"/>
          <w:sz w:val="28"/>
          <w:szCs w:val="28"/>
        </w:rPr>
      </w:pPr>
      <w:r w:rsidRPr="00BA4B18">
        <w:rPr>
          <w:sz w:val="28"/>
          <w:szCs w:val="28"/>
        </w:rPr>
        <w:t>Однако, моральные рассужде</w:t>
      </w:r>
      <w:r w:rsidR="00EB74D1">
        <w:rPr>
          <w:sz w:val="28"/>
          <w:szCs w:val="28"/>
        </w:rPr>
        <w:t>ния несовершеннолетних</w:t>
      </w:r>
      <w:r w:rsidRPr="00BA4B18">
        <w:rPr>
          <w:sz w:val="28"/>
          <w:szCs w:val="28"/>
        </w:rPr>
        <w:t xml:space="preserve"> не всегда ведут к соответствующему моральному поведению. </w:t>
      </w:r>
      <w:r w:rsidR="0028033C">
        <w:rPr>
          <w:sz w:val="28"/>
          <w:szCs w:val="28"/>
        </w:rPr>
        <w:t>Отклонения в нравственном здоровье мене</w:t>
      </w:r>
      <w:r w:rsidR="00826F87">
        <w:rPr>
          <w:sz w:val="28"/>
          <w:szCs w:val="28"/>
        </w:rPr>
        <w:t xml:space="preserve">е заметны, но могут иметь </w:t>
      </w:r>
      <w:r w:rsidR="0028033C">
        <w:rPr>
          <w:sz w:val="28"/>
          <w:szCs w:val="28"/>
        </w:rPr>
        <w:t>катастрофические последствия для здоровья</w:t>
      </w:r>
      <w:r w:rsidR="00826F87">
        <w:rPr>
          <w:sz w:val="28"/>
          <w:szCs w:val="28"/>
        </w:rPr>
        <w:t>,</w:t>
      </w:r>
      <w:r w:rsidR="0028033C">
        <w:rPr>
          <w:sz w:val="28"/>
          <w:szCs w:val="28"/>
        </w:rPr>
        <w:t xml:space="preserve"> как отдельного индивида, так и общества в целом. В подростковом возрасте эти отклонения могут проявляться в различных формах рискованного поведения: аддикции</w:t>
      </w:r>
      <w:r w:rsidR="00F025F3">
        <w:rPr>
          <w:sz w:val="28"/>
          <w:szCs w:val="28"/>
        </w:rPr>
        <w:t xml:space="preserve"> (физические и поведенческие зависимости)</w:t>
      </w:r>
      <w:r w:rsidR="0028033C">
        <w:rPr>
          <w:sz w:val="28"/>
          <w:szCs w:val="28"/>
        </w:rPr>
        <w:t>, неадекватное сексуальное поведение, различные виды агрессии (от вербальной до аутоагрессии)</w:t>
      </w:r>
      <w:r w:rsidR="00826F87">
        <w:rPr>
          <w:sz w:val="28"/>
          <w:szCs w:val="28"/>
        </w:rPr>
        <w:t xml:space="preserve">. Сегодня получило распространение в среде несовершеннолетних </w:t>
      </w:r>
      <w:r w:rsidR="00826F87">
        <w:rPr>
          <w:sz w:val="28"/>
          <w:szCs w:val="28"/>
        </w:rPr>
        <w:lastRenderedPageBreak/>
        <w:t xml:space="preserve">такое явление как моббинг </w:t>
      </w:r>
      <w:r w:rsidR="00826F87" w:rsidRPr="00826F87">
        <w:rPr>
          <w:sz w:val="28"/>
          <w:szCs w:val="28"/>
        </w:rPr>
        <w:t>(</w:t>
      </w:r>
      <w:r w:rsidR="00826F87">
        <w:rPr>
          <w:sz w:val="28"/>
          <w:szCs w:val="28"/>
        </w:rPr>
        <w:t xml:space="preserve">от </w:t>
      </w:r>
      <w:r w:rsidR="00826F87" w:rsidRPr="00826F87">
        <w:rPr>
          <w:sz w:val="28"/>
          <w:szCs w:val="28"/>
        </w:rPr>
        <w:t>англ</w:t>
      </w:r>
      <w:r w:rsidR="00826F87">
        <w:rPr>
          <w:sz w:val="28"/>
          <w:szCs w:val="28"/>
        </w:rPr>
        <w:t>.</w:t>
      </w:r>
      <w:r w:rsidR="00826F87" w:rsidRPr="00826F87">
        <w:rPr>
          <w:sz w:val="28"/>
          <w:szCs w:val="28"/>
        </w:rPr>
        <w:t xml:space="preserve"> to mob </w:t>
      </w:r>
      <w:r w:rsidR="00826F87">
        <w:rPr>
          <w:sz w:val="28"/>
          <w:szCs w:val="28"/>
        </w:rPr>
        <w:t>–</w:t>
      </w:r>
      <w:r w:rsidR="00826F87" w:rsidRPr="00826F87">
        <w:rPr>
          <w:sz w:val="28"/>
          <w:szCs w:val="28"/>
        </w:rPr>
        <w:t xml:space="preserve"> нападать, угнетать, издеваться</w:t>
      </w:r>
      <w:r w:rsidR="00826F87">
        <w:rPr>
          <w:sz w:val="28"/>
          <w:szCs w:val="28"/>
        </w:rPr>
        <w:t>) – ситуация враждебного отношения группы подростков к отдельному человеку в течение довольно длительного времени.</w:t>
      </w:r>
      <w:r w:rsidR="00F025F3">
        <w:rPr>
          <w:sz w:val="28"/>
          <w:szCs w:val="28"/>
        </w:rPr>
        <w:t xml:space="preserve"> Рискованное поведение несовершеннолетних – </w:t>
      </w:r>
      <w:r w:rsidR="00F025F3" w:rsidRPr="00F025F3">
        <w:rPr>
          <w:sz w:val="28"/>
          <w:szCs w:val="28"/>
        </w:rPr>
        <w:t>сочетание вероятности и последствий наступления</w:t>
      </w:r>
      <w:r w:rsidR="00F025F3">
        <w:rPr>
          <w:sz w:val="28"/>
          <w:szCs w:val="28"/>
        </w:rPr>
        <w:t xml:space="preserve"> </w:t>
      </w:r>
      <w:r w:rsidR="00F025F3" w:rsidRPr="00F025F3">
        <w:rPr>
          <w:sz w:val="28"/>
          <w:szCs w:val="28"/>
        </w:rPr>
        <w:t xml:space="preserve">неблагоприятных </w:t>
      </w:r>
      <w:r w:rsidR="00F025F3">
        <w:rPr>
          <w:sz w:val="28"/>
          <w:szCs w:val="28"/>
        </w:rPr>
        <w:t>последствий для здоровья в результате деструктивных поведенческих реакций и форм.</w:t>
      </w:r>
    </w:p>
    <w:p w:rsidR="00BA4B18" w:rsidRDefault="00BA4B18" w:rsidP="00BA4B18">
      <w:pPr>
        <w:ind w:firstLine="709"/>
        <w:jc w:val="both"/>
        <w:rPr>
          <w:sz w:val="28"/>
          <w:szCs w:val="28"/>
        </w:rPr>
      </w:pPr>
      <w:r w:rsidRPr="00BA4B18">
        <w:rPr>
          <w:sz w:val="28"/>
          <w:szCs w:val="28"/>
        </w:rPr>
        <w:t xml:space="preserve">Отличительными признаками нравственного здоровья являются, прежде всего, </w:t>
      </w:r>
      <w:r w:rsidR="00F025F3">
        <w:rPr>
          <w:sz w:val="28"/>
          <w:szCs w:val="28"/>
        </w:rPr>
        <w:t>осознанные выборы</w:t>
      </w:r>
      <w:r w:rsidR="00EB74D1">
        <w:rPr>
          <w:sz w:val="28"/>
          <w:szCs w:val="28"/>
        </w:rPr>
        <w:t xml:space="preserve"> и ответственное поведение, принятие соответствующих социальных ролей, осознание границ нормы.</w:t>
      </w:r>
    </w:p>
    <w:p w:rsidR="00626FD9" w:rsidRDefault="00626FD9" w:rsidP="00626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Здоровье подрастающего поколения становится предметом междисциплинарного исследования. Комплексное исследование процесса формирования здорового образа жизни несовершеннолетних требует всестороннего анализа того социокультурного контекста, в котором проблематика здоровья приобретает специфическое социально обусловленное значение.</w:t>
      </w:r>
    </w:p>
    <w:p w:rsidR="00626FD9" w:rsidRPr="00626FD9" w:rsidRDefault="00626FD9" w:rsidP="00626FD9">
      <w:pPr>
        <w:shd w:val="clear" w:color="auto" w:fill="FFFFFF"/>
        <w:ind w:left="5" w:firstLine="704"/>
        <w:jc w:val="both"/>
        <w:rPr>
          <w:rFonts w:cs="Times New Roman"/>
          <w:sz w:val="28"/>
          <w:szCs w:val="28"/>
        </w:rPr>
      </w:pPr>
      <w:r w:rsidRPr="00626FD9">
        <w:rPr>
          <w:rFonts w:cs="Times New Roman"/>
          <w:color w:val="000000"/>
          <w:spacing w:val="-5"/>
          <w:sz w:val="28"/>
          <w:szCs w:val="28"/>
        </w:rPr>
        <w:t>Рассмотренные в статье положения призваны привлечь вни</w:t>
      </w:r>
      <w:r>
        <w:rPr>
          <w:rFonts w:cs="Times New Roman"/>
          <w:color w:val="000000"/>
          <w:spacing w:val="-5"/>
          <w:sz w:val="28"/>
          <w:szCs w:val="28"/>
        </w:rPr>
        <w:t>мание профессионалов к проблемам формирования, сохранения и поддержания здоровья несовершеннолетних в современных российских условиях</w:t>
      </w:r>
      <w:r w:rsidRPr="00626FD9">
        <w:rPr>
          <w:rFonts w:cs="Times New Roman"/>
          <w:color w:val="000000"/>
          <w:spacing w:val="-4"/>
          <w:sz w:val="28"/>
          <w:szCs w:val="28"/>
        </w:rPr>
        <w:t xml:space="preserve">, и </w:t>
      </w:r>
      <w:r>
        <w:rPr>
          <w:rFonts w:cs="Times New Roman"/>
          <w:color w:val="000000"/>
          <w:spacing w:val="-4"/>
          <w:sz w:val="28"/>
          <w:szCs w:val="28"/>
        </w:rPr>
        <w:t>разработать комплексную модель межведомственного взаимодействия заинтересованных структур</w:t>
      </w:r>
      <w:r w:rsidRPr="00626FD9">
        <w:rPr>
          <w:rFonts w:cs="Times New Roman"/>
          <w:color w:val="000000"/>
          <w:spacing w:val="-5"/>
          <w:sz w:val="28"/>
          <w:szCs w:val="28"/>
        </w:rPr>
        <w:t>.</w:t>
      </w:r>
    </w:p>
    <w:p w:rsidR="00C968CC" w:rsidRPr="00B81923" w:rsidRDefault="00C968CC" w:rsidP="00B81923">
      <w:pPr>
        <w:rPr>
          <w:sz w:val="28"/>
          <w:szCs w:val="28"/>
        </w:rPr>
      </w:pPr>
    </w:p>
    <w:p w:rsidR="00C968CC" w:rsidRPr="00C968CC" w:rsidRDefault="00C968CC" w:rsidP="00C968CC">
      <w:pPr>
        <w:rPr>
          <w:rFonts w:cs="Times New Roman"/>
          <w:i/>
          <w:sz w:val="28"/>
          <w:szCs w:val="28"/>
        </w:rPr>
      </w:pPr>
      <w:r w:rsidRPr="00C968CC">
        <w:rPr>
          <w:rFonts w:cs="Times New Roman"/>
          <w:i/>
          <w:sz w:val="28"/>
          <w:szCs w:val="28"/>
        </w:rPr>
        <w:t>Список</w:t>
      </w:r>
      <w:r>
        <w:rPr>
          <w:rFonts w:cs="Times New Roman"/>
          <w:i/>
          <w:sz w:val="28"/>
          <w:szCs w:val="28"/>
        </w:rPr>
        <w:t xml:space="preserve"> использованной</w:t>
      </w:r>
      <w:r w:rsidRPr="00C968CC">
        <w:rPr>
          <w:rFonts w:cs="Times New Roman"/>
          <w:i/>
          <w:sz w:val="28"/>
          <w:szCs w:val="28"/>
        </w:rPr>
        <w:t xml:space="preserve"> литературы</w:t>
      </w:r>
    </w:p>
    <w:p w:rsidR="00C968CC" w:rsidRDefault="00C968CC" w:rsidP="00C968CC">
      <w:pPr>
        <w:rPr>
          <w:sz w:val="28"/>
          <w:szCs w:val="28"/>
        </w:rPr>
      </w:pPr>
    </w:p>
    <w:p w:rsidR="00E34201" w:rsidRPr="00E34201" w:rsidRDefault="00E34201" w:rsidP="00E34201">
      <w:pPr>
        <w:pStyle w:val="af3"/>
        <w:numPr>
          <w:ilvl w:val="0"/>
          <w:numId w:val="8"/>
        </w:numPr>
        <w:spacing w:line="240" w:lineRule="auto"/>
        <w:ind w:left="567" w:hanging="567"/>
        <w:jc w:val="both"/>
      </w:pPr>
      <w:r>
        <w:rPr>
          <w:sz w:val="28"/>
          <w:szCs w:val="28"/>
        </w:rPr>
        <w:t xml:space="preserve">Васильева О.С., Филатов Ф.Р. </w:t>
      </w:r>
      <w:r w:rsidRPr="00E34201">
        <w:rPr>
          <w:sz w:val="28"/>
          <w:szCs w:val="28"/>
        </w:rPr>
        <w:t>Психология здоровья человека: эталоны, представления, установки: Учеб. пособие</w:t>
      </w:r>
      <w:r>
        <w:rPr>
          <w:sz w:val="28"/>
          <w:szCs w:val="28"/>
        </w:rPr>
        <w:t xml:space="preserve"> для вузов</w:t>
      </w:r>
      <w:r w:rsidRPr="00E34201">
        <w:rPr>
          <w:sz w:val="28"/>
          <w:szCs w:val="28"/>
        </w:rPr>
        <w:t xml:space="preserve">. </w:t>
      </w:r>
      <w:r w:rsidRPr="00626FD9">
        <w:rPr>
          <w:sz w:val="28"/>
          <w:szCs w:val="28"/>
        </w:rPr>
        <w:t>–</w:t>
      </w:r>
      <w:r w:rsidRPr="00E34201">
        <w:rPr>
          <w:sz w:val="28"/>
          <w:szCs w:val="28"/>
        </w:rPr>
        <w:t xml:space="preserve"> </w:t>
      </w:r>
      <w:r>
        <w:rPr>
          <w:sz w:val="28"/>
          <w:szCs w:val="28"/>
        </w:rPr>
        <w:t>М.: Академия</w:t>
      </w:r>
      <w:r w:rsidRPr="00E34201">
        <w:rPr>
          <w:sz w:val="28"/>
          <w:szCs w:val="28"/>
        </w:rPr>
        <w:t xml:space="preserve">, 2001. </w:t>
      </w:r>
      <w:r w:rsidRPr="00626F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34201">
        <w:rPr>
          <w:sz w:val="28"/>
          <w:szCs w:val="28"/>
        </w:rPr>
        <w:t>352 с.</w:t>
      </w:r>
    </w:p>
    <w:p w:rsidR="00626FD9" w:rsidRPr="00E34201" w:rsidRDefault="00626FD9" w:rsidP="00E34201">
      <w:pPr>
        <w:pStyle w:val="af2"/>
        <w:numPr>
          <w:ilvl w:val="0"/>
          <w:numId w:val="8"/>
        </w:num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Верейкина О.В. </w:t>
      </w:r>
      <w:r w:rsidRPr="00626FD9">
        <w:rPr>
          <w:sz w:val="28"/>
          <w:szCs w:val="28"/>
        </w:rPr>
        <w:t>Взаимодействие общеобразовательной школы и религиозных организаций в формировании здорового образа жизни подростков</w:t>
      </w:r>
      <w:r>
        <w:rPr>
          <w:sz w:val="28"/>
          <w:szCs w:val="28"/>
        </w:rPr>
        <w:t>: Монография.</w:t>
      </w:r>
      <w:r w:rsidR="00E34201">
        <w:rPr>
          <w:sz w:val="28"/>
          <w:szCs w:val="28"/>
        </w:rPr>
        <w:t xml:space="preserve"> – М.: МГППУ,</w:t>
      </w:r>
      <w:r w:rsidRPr="00626FD9">
        <w:rPr>
          <w:sz w:val="28"/>
          <w:szCs w:val="28"/>
        </w:rPr>
        <w:t xml:space="preserve"> 2006. – 273 с.</w:t>
      </w:r>
      <w:bookmarkEnd w:id="0"/>
    </w:p>
    <w:sectPr w:rsidR="00626FD9" w:rsidRPr="00E34201" w:rsidSect="007E067A"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59" w:rsidRDefault="006B3C59" w:rsidP="000757FD">
      <w:pPr>
        <w:spacing w:line="240" w:lineRule="auto"/>
      </w:pPr>
      <w:r>
        <w:separator/>
      </w:r>
    </w:p>
  </w:endnote>
  <w:endnote w:type="continuationSeparator" w:id="0">
    <w:p w:rsidR="006B3C59" w:rsidRDefault="006B3C59" w:rsidP="0007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74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90D58" w:rsidRPr="00A768D4" w:rsidRDefault="00990D58" w:rsidP="003E415C">
        <w:pPr>
          <w:pStyle w:val="a5"/>
          <w:rPr>
            <w:sz w:val="28"/>
            <w:szCs w:val="28"/>
          </w:rPr>
        </w:pPr>
        <w:r w:rsidRPr="00A768D4">
          <w:rPr>
            <w:sz w:val="28"/>
            <w:szCs w:val="28"/>
          </w:rPr>
          <w:fldChar w:fldCharType="begin"/>
        </w:r>
        <w:r w:rsidRPr="00A768D4">
          <w:rPr>
            <w:sz w:val="28"/>
            <w:szCs w:val="28"/>
          </w:rPr>
          <w:instrText>PAGE   \* MERGEFORMAT</w:instrText>
        </w:r>
        <w:r w:rsidRPr="00A768D4">
          <w:rPr>
            <w:sz w:val="28"/>
            <w:szCs w:val="28"/>
          </w:rPr>
          <w:fldChar w:fldCharType="separate"/>
        </w:r>
        <w:r w:rsidR="00FD41F3">
          <w:rPr>
            <w:noProof/>
            <w:sz w:val="28"/>
            <w:szCs w:val="28"/>
          </w:rPr>
          <w:t>8</w:t>
        </w:r>
        <w:r w:rsidRPr="00A768D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59" w:rsidRDefault="006B3C59" w:rsidP="000757FD">
      <w:pPr>
        <w:spacing w:line="240" w:lineRule="auto"/>
      </w:pPr>
      <w:r>
        <w:separator/>
      </w:r>
    </w:p>
  </w:footnote>
  <w:footnote w:type="continuationSeparator" w:id="0">
    <w:p w:rsidR="006B3C59" w:rsidRDefault="006B3C59" w:rsidP="000757FD">
      <w:pPr>
        <w:spacing w:line="240" w:lineRule="auto"/>
      </w:pPr>
      <w:r>
        <w:continuationSeparator/>
      </w:r>
    </w:p>
  </w:footnote>
  <w:footnote w:id="1">
    <w:p w:rsidR="00990D58" w:rsidRPr="007E067A" w:rsidRDefault="00990D58" w:rsidP="007E067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7E067A">
        <w:t xml:space="preserve">Данные с официального сайта Федеральной службы государственной статистики (Росстат). </w:t>
      </w:r>
      <w:hyperlink r:id="rId1" w:history="1">
        <w:r w:rsidRPr="007E067A">
          <w:rPr>
            <w:rStyle w:val="af1"/>
          </w:rPr>
          <w:t>http://www.gks.ru</w:t>
        </w:r>
      </w:hyperlink>
      <w:r w:rsidRPr="007E067A">
        <w:t xml:space="preserve"> (дата обращения 09.04.2015).</w:t>
      </w:r>
    </w:p>
  </w:footnote>
  <w:footnote w:id="2">
    <w:p w:rsidR="00990D58" w:rsidRPr="007E067A" w:rsidRDefault="00990D58" w:rsidP="007E067A">
      <w:pPr>
        <w:spacing w:line="240" w:lineRule="auto"/>
        <w:ind w:firstLine="709"/>
        <w:jc w:val="both"/>
      </w:pPr>
      <w:r w:rsidRPr="007E067A">
        <w:rPr>
          <w:rStyle w:val="ab"/>
        </w:rPr>
        <w:footnoteRef/>
      </w:r>
      <w:r>
        <w:t xml:space="preserve"> </w:t>
      </w:r>
      <w:r w:rsidRPr="007E067A">
        <w:t xml:space="preserve">О Порядке прохождения несовершеннолетними медицинских осмотров, в том числе при поступлении в образовательные учреждения и в период обучения в них: Приказ Министерства здравоохранения Российской Федерации от 21 декабря 2012 г. № 1346н. </w:t>
      </w:r>
      <w:r w:rsidRPr="007E067A">
        <w:rPr>
          <w:rFonts w:cs="Times New Roman"/>
          <w:lang w:val="en-US"/>
        </w:rPr>
        <w:t>URL</w:t>
      </w:r>
      <w:r w:rsidRPr="007E067A">
        <w:rPr>
          <w:rFonts w:cs="Times New Roman"/>
        </w:rPr>
        <w:t xml:space="preserve">: Справочная правовая система Гарант. </w:t>
      </w:r>
      <w:hyperlink r:id="rId2" w:history="1">
        <w:r w:rsidRPr="007E067A">
          <w:rPr>
            <w:rStyle w:val="af1"/>
            <w:rFonts w:cs="Times New Roman"/>
          </w:rPr>
          <w:t>http://www.</w:t>
        </w:r>
        <w:r w:rsidRPr="007E067A">
          <w:rPr>
            <w:rStyle w:val="af1"/>
            <w:rFonts w:cs="Times New Roman"/>
            <w:lang w:val="en-US"/>
          </w:rPr>
          <w:t>garant</w:t>
        </w:r>
        <w:r w:rsidRPr="007E067A">
          <w:rPr>
            <w:rStyle w:val="af1"/>
            <w:rFonts w:cs="Times New Roman"/>
          </w:rPr>
          <w:t>.</w:t>
        </w:r>
        <w:r w:rsidRPr="007E067A">
          <w:rPr>
            <w:rStyle w:val="af1"/>
            <w:rFonts w:cs="Times New Roman"/>
            <w:lang w:val="en-US"/>
          </w:rPr>
          <w:t>ru</w:t>
        </w:r>
      </w:hyperlink>
      <w:r w:rsidRPr="007E067A">
        <w:rPr>
          <w:rFonts w:cs="Times New Roman"/>
        </w:rPr>
        <w:t xml:space="preserve"> (дата обращения </w:t>
      </w:r>
      <w:r w:rsidRPr="007E067A">
        <w:t>09.04.2015</w:t>
      </w:r>
      <w:r w:rsidRPr="007E067A">
        <w:rPr>
          <w:rFonts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9.75pt;height:39.75pt" o:bullet="t">
        <v:imagedata r:id="rId1" o:title="art8ACB"/>
      </v:shape>
    </w:pict>
  </w:numPicBullet>
  <w:abstractNum w:abstractNumId="0" w15:restartNumberingAfterBreak="0">
    <w:nsid w:val="01321721"/>
    <w:multiLevelType w:val="hybridMultilevel"/>
    <w:tmpl w:val="203AA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9103F"/>
    <w:multiLevelType w:val="multilevel"/>
    <w:tmpl w:val="0E0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F1508"/>
    <w:multiLevelType w:val="hybridMultilevel"/>
    <w:tmpl w:val="49268434"/>
    <w:lvl w:ilvl="0" w:tplc="916084E8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0C16"/>
    <w:multiLevelType w:val="hybridMultilevel"/>
    <w:tmpl w:val="CA8CF6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C71223"/>
    <w:multiLevelType w:val="hybridMultilevel"/>
    <w:tmpl w:val="A08E042C"/>
    <w:lvl w:ilvl="0" w:tplc="85987D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A26"/>
    <w:multiLevelType w:val="hybridMultilevel"/>
    <w:tmpl w:val="B6487AFC"/>
    <w:lvl w:ilvl="0" w:tplc="AED6C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D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AFC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067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C9F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AC20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A18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012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C97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D03EA6"/>
    <w:multiLevelType w:val="hybridMultilevel"/>
    <w:tmpl w:val="656C76F8"/>
    <w:lvl w:ilvl="0" w:tplc="76D2F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A0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E79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8CF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C8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6FA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8B8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CBA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C19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2A4D26"/>
    <w:multiLevelType w:val="hybridMultilevel"/>
    <w:tmpl w:val="1004E2F2"/>
    <w:lvl w:ilvl="0" w:tplc="01AEB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D"/>
    <w:rsid w:val="00004BB2"/>
    <w:rsid w:val="00013B5B"/>
    <w:rsid w:val="000310E3"/>
    <w:rsid w:val="000757FD"/>
    <w:rsid w:val="000B26DE"/>
    <w:rsid w:val="000E3D9C"/>
    <w:rsid w:val="00105E8E"/>
    <w:rsid w:val="00132120"/>
    <w:rsid w:val="00145907"/>
    <w:rsid w:val="00150252"/>
    <w:rsid w:val="00174916"/>
    <w:rsid w:val="00185382"/>
    <w:rsid w:val="001C7C40"/>
    <w:rsid w:val="00202B60"/>
    <w:rsid w:val="00210554"/>
    <w:rsid w:val="00217AD7"/>
    <w:rsid w:val="0028033C"/>
    <w:rsid w:val="002A773F"/>
    <w:rsid w:val="002D0A8C"/>
    <w:rsid w:val="00335FFF"/>
    <w:rsid w:val="00353CDD"/>
    <w:rsid w:val="00371684"/>
    <w:rsid w:val="00377312"/>
    <w:rsid w:val="003E415C"/>
    <w:rsid w:val="003F5418"/>
    <w:rsid w:val="00453F11"/>
    <w:rsid w:val="00471BF3"/>
    <w:rsid w:val="00476AA6"/>
    <w:rsid w:val="004C3E14"/>
    <w:rsid w:val="004D7F55"/>
    <w:rsid w:val="004E5269"/>
    <w:rsid w:val="00526E3C"/>
    <w:rsid w:val="00526FAF"/>
    <w:rsid w:val="00553463"/>
    <w:rsid w:val="00555C59"/>
    <w:rsid w:val="005843B1"/>
    <w:rsid w:val="005C2398"/>
    <w:rsid w:val="005D3C1B"/>
    <w:rsid w:val="005E5F3C"/>
    <w:rsid w:val="005F11F3"/>
    <w:rsid w:val="00603DAD"/>
    <w:rsid w:val="00626FD9"/>
    <w:rsid w:val="0064480D"/>
    <w:rsid w:val="006553CF"/>
    <w:rsid w:val="00665C49"/>
    <w:rsid w:val="006866E0"/>
    <w:rsid w:val="0068761C"/>
    <w:rsid w:val="006B3C59"/>
    <w:rsid w:val="006B6304"/>
    <w:rsid w:val="006C1115"/>
    <w:rsid w:val="006C71CE"/>
    <w:rsid w:val="007606BA"/>
    <w:rsid w:val="007D4C42"/>
    <w:rsid w:val="007E067A"/>
    <w:rsid w:val="007E79EB"/>
    <w:rsid w:val="00821698"/>
    <w:rsid w:val="00826F87"/>
    <w:rsid w:val="00835AAE"/>
    <w:rsid w:val="00893BC3"/>
    <w:rsid w:val="008A03E4"/>
    <w:rsid w:val="008B427C"/>
    <w:rsid w:val="008F2F8A"/>
    <w:rsid w:val="008F68C2"/>
    <w:rsid w:val="00922659"/>
    <w:rsid w:val="009517A0"/>
    <w:rsid w:val="009743B3"/>
    <w:rsid w:val="00990D58"/>
    <w:rsid w:val="009B71DD"/>
    <w:rsid w:val="009C5ACD"/>
    <w:rsid w:val="00A36F9F"/>
    <w:rsid w:val="00A43E39"/>
    <w:rsid w:val="00A768D4"/>
    <w:rsid w:val="00A77D91"/>
    <w:rsid w:val="00AB5C38"/>
    <w:rsid w:val="00AB703A"/>
    <w:rsid w:val="00AE2A53"/>
    <w:rsid w:val="00B55C59"/>
    <w:rsid w:val="00B81923"/>
    <w:rsid w:val="00B9533E"/>
    <w:rsid w:val="00BA4B18"/>
    <w:rsid w:val="00BB71A7"/>
    <w:rsid w:val="00BE7A37"/>
    <w:rsid w:val="00C531D9"/>
    <w:rsid w:val="00C762A5"/>
    <w:rsid w:val="00C968CC"/>
    <w:rsid w:val="00D274CA"/>
    <w:rsid w:val="00D6552F"/>
    <w:rsid w:val="00D66189"/>
    <w:rsid w:val="00D77A9C"/>
    <w:rsid w:val="00D95316"/>
    <w:rsid w:val="00DC11BE"/>
    <w:rsid w:val="00DC11EE"/>
    <w:rsid w:val="00E34201"/>
    <w:rsid w:val="00E4370B"/>
    <w:rsid w:val="00E6005E"/>
    <w:rsid w:val="00E67ACE"/>
    <w:rsid w:val="00E92E85"/>
    <w:rsid w:val="00EB74D1"/>
    <w:rsid w:val="00F025F3"/>
    <w:rsid w:val="00F7109F"/>
    <w:rsid w:val="00FD41F3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68FBE-ED98-46D4-AD8D-4CF3D18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7FD"/>
  </w:style>
  <w:style w:type="paragraph" w:styleId="a5">
    <w:name w:val="footer"/>
    <w:basedOn w:val="a"/>
    <w:link w:val="a6"/>
    <w:uiPriority w:val="99"/>
    <w:unhideWhenUsed/>
    <w:rsid w:val="000757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7FD"/>
  </w:style>
  <w:style w:type="paragraph" w:customStyle="1" w:styleId="CharChar">
    <w:name w:val="Char Char Знак Знак Знак Знак Знак Знак Знак Знак Знак Знак"/>
    <w:basedOn w:val="a"/>
    <w:rsid w:val="000757FD"/>
    <w:pPr>
      <w:spacing w:after="160" w:line="240" w:lineRule="exact"/>
      <w:jc w:val="left"/>
    </w:pPr>
    <w:rPr>
      <w:rFonts w:ascii="Verdana" w:eastAsia="Times New Roman" w:hAnsi="Verdana" w:cs="Times New Roman"/>
      <w:lang w:val="en-US"/>
    </w:rPr>
  </w:style>
  <w:style w:type="paragraph" w:styleId="a7">
    <w:name w:val="Body Text"/>
    <w:aliases w:val=" Знак Знак"/>
    <w:basedOn w:val="a"/>
    <w:rsid w:val="00AB703A"/>
    <w:pPr>
      <w:widowControl w:val="0"/>
      <w:snapToGrid w:val="0"/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B703A"/>
  </w:style>
  <w:style w:type="paragraph" w:styleId="a9">
    <w:name w:val="footnote text"/>
    <w:basedOn w:val="a"/>
    <w:link w:val="aa"/>
    <w:uiPriority w:val="99"/>
    <w:unhideWhenUsed/>
    <w:rsid w:val="003E415C"/>
    <w:pPr>
      <w:spacing w:line="240" w:lineRule="auto"/>
      <w:jc w:val="both"/>
    </w:pPr>
  </w:style>
  <w:style w:type="character" w:customStyle="1" w:styleId="aa">
    <w:name w:val="Текст сноски Знак"/>
    <w:basedOn w:val="a0"/>
    <w:link w:val="a9"/>
    <w:uiPriority w:val="99"/>
    <w:rsid w:val="003E415C"/>
  </w:style>
  <w:style w:type="character" w:styleId="ab">
    <w:name w:val="footnote reference"/>
    <w:basedOn w:val="a0"/>
    <w:uiPriority w:val="99"/>
    <w:semiHidden/>
    <w:unhideWhenUsed/>
    <w:rsid w:val="003E415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76AA6"/>
    <w:pPr>
      <w:spacing w:line="240" w:lineRule="auto"/>
    </w:pPr>
  </w:style>
  <w:style w:type="character" w:customStyle="1" w:styleId="ad">
    <w:name w:val="Текст концевой сноски Знак"/>
    <w:basedOn w:val="a0"/>
    <w:link w:val="ac"/>
    <w:uiPriority w:val="99"/>
    <w:semiHidden/>
    <w:rsid w:val="00476AA6"/>
  </w:style>
  <w:style w:type="character" w:styleId="ae">
    <w:name w:val="endnote reference"/>
    <w:basedOn w:val="a0"/>
    <w:uiPriority w:val="99"/>
    <w:semiHidden/>
    <w:unhideWhenUsed/>
    <w:rsid w:val="00476AA6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3F541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Normal Indent"/>
    <w:basedOn w:val="a"/>
    <w:uiPriority w:val="99"/>
    <w:unhideWhenUsed/>
    <w:rsid w:val="00476AA6"/>
    <w:pPr>
      <w:ind w:left="708"/>
    </w:pPr>
  </w:style>
  <w:style w:type="character" w:styleId="af1">
    <w:name w:val="Hyperlink"/>
    <w:basedOn w:val="a0"/>
    <w:uiPriority w:val="99"/>
    <w:unhideWhenUsed/>
    <w:rsid w:val="000E3D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4C42"/>
  </w:style>
  <w:style w:type="paragraph" w:styleId="af2">
    <w:name w:val="List Paragraph"/>
    <w:basedOn w:val="a"/>
    <w:uiPriority w:val="34"/>
    <w:qFormat/>
    <w:rsid w:val="00B55C59"/>
    <w:pPr>
      <w:ind w:left="720"/>
      <w:contextualSpacing/>
    </w:pPr>
  </w:style>
  <w:style w:type="character" w:customStyle="1" w:styleId="w">
    <w:name w:val="w"/>
    <w:basedOn w:val="a0"/>
    <w:rsid w:val="00D274CA"/>
  </w:style>
  <w:style w:type="character" w:styleId="HTML">
    <w:name w:val="HTML Cite"/>
    <w:basedOn w:val="a0"/>
    <w:uiPriority w:val="99"/>
    <w:semiHidden/>
    <w:unhideWhenUsed/>
    <w:rsid w:val="006C1115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E342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8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verejjkin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ant.ru" TargetMode="External"/><Relationship Id="rId1" Type="http://schemas.openxmlformats.org/officeDocument/2006/relationships/hyperlink" Target="http://www.gk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F61A-3EA9-474D-9AF9-E498333B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2017-04-10T08:46:00Z</dcterms:created>
  <dcterms:modified xsi:type="dcterms:W3CDTF">2017-04-10T08:46:00Z</dcterms:modified>
</cp:coreProperties>
</file>